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130.png" ContentType="image/png"/>
  <Override PartName="/word/media/image2.png" ContentType="image/png"/>
  <Override PartName="/word/media/image59.png" ContentType="image/png"/>
  <Override PartName="/word/media/image131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49.png" ContentType="image/png"/>
  <Override PartName="/word/media/image121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40.png" ContentType="image/png"/>
  <Override PartName="/word/media/image69.png" ContentType="image/png"/>
  <Override PartName="/word/media/image141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50.png" ContentType="image/png"/>
  <Override PartName="/word/media/image79.png" ContentType="image/png"/>
  <Override PartName="/word/media/image151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60.png" ContentType="image/png"/>
  <Override PartName="/word/media/image89.png" ContentType="image/png"/>
  <Override PartName="/word/media/image161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170.png" ContentType="image/png"/>
  <Override PartName="/word/media/image99.png" ContentType="image/png"/>
  <Override PartName="/word/media/image171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59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2.png" ContentType="image/png"/>
  <Override PartName="/word/media/image173.png" ContentType="image/png"/>
  <Override PartName="/word/media/image174.png" ContentType="image/png"/>
  <Override PartName="/word/media/image175.png" ContentType="image/png"/>
  <Override PartName="/word/media/image176.png" ContentType="image/png"/>
  <Override PartName="/word/media/image177.png" ContentType="image/png"/>
  <Override PartName="/word/media/image178.png" ContentType="image/png"/>
  <Override PartName="/word/media/image179.png" ContentType="image/png"/>
  <Override PartName="/word/media/image180.png" ContentType="image/png"/>
  <Override PartName="/word/media/image181.png" ContentType="image/png"/>
  <Override PartName="/word/media/image182.png" ContentType="image/png"/>
  <Override PartName="/word/media/image183.png" ContentType="image/png"/>
  <Override PartName="/word/media/image184.png" ContentType="image/png"/>
  <Override PartName="/word/media/image185.png" ContentType="image/png"/>
  <Override PartName="/word/media/image186.png" ContentType="image/png"/>
  <Override PartName="/word/media/image187.png" ContentType="image/png"/>
  <Override PartName="/word/media/image188.png" ContentType="image/png"/>
  <Override PartName="/word/media/image189.png" ContentType="image/png"/>
  <Override PartName="/word/media/image190.png" ContentType="image/png"/>
  <Override PartName="/word/media/image191.png" ContentType="image/png"/>
  <Override PartName="/word/media/image192.png" ContentType="image/png"/>
  <Override PartName="/word/media/image193.png" ContentType="image/png"/>
  <Override PartName="/word/media/image194.png" ContentType="image/png"/>
  <Override PartName="/word/media/image195.png" ContentType="image/png"/>
  <Override PartName="/word/media/image196.png" ContentType="image/png"/>
  <Override PartName="/word/media/image197.png" ContentType="image/png"/>
  <Override PartName="/word/media/image198.png" ContentType="image/png"/>
  <Override PartName="/word/media/image199.png" ContentType="image/png"/>
  <Override PartName="/word/media/image200.png" ContentType="image/png"/>
  <Override PartName="/word/media/image201.png" ContentType="image/png"/>
  <Override PartName="/word/media/image202.png" ContentType="image/png"/>
  <Override PartName="/word/media/image203.png" ContentType="image/png"/>
  <Override PartName="/word/media/image204.png" ContentType="image/png"/>
  <Override PartName="/word/media/image205.png" ContentType="image/png"/>
  <Override PartName="/word/media/image206.png" ContentType="image/png"/>
  <Override PartName="/word/media/image207.png" ContentType="image/png"/>
  <Override PartName="/word/media/image208.png" ContentType="image/png"/>
  <Override PartName="/word/media/image209.png" ContentType="image/png"/>
  <Override PartName="/word/media/image210.png" ContentType="image/png"/>
  <Override PartName="/word/media/image211.png" ContentType="image/png"/>
  <Override PartName="/word/media/image212.png" ContentType="image/png"/>
  <Override PartName="/word/media/image213.png" ContentType="image/png"/>
  <Override PartName="/word/media/image214.png" ContentType="image/png"/>
  <Override PartName="/word/media/image215.png" ContentType="image/png"/>
  <Override PartName="/word/media/image216.png" ContentType="image/png"/>
  <Override PartName="/word/media/image217.png" ContentType="image/png"/>
  <Override PartName="/word/media/image218.png" ContentType="image/png"/>
  <Override PartName="/word/media/image219.png" ContentType="image/png"/>
  <Override PartName="/word/media/image220.png" ContentType="image/png"/>
  <Override PartName="/word/media/image221.png" ContentType="image/png"/>
  <Override PartName="/word/media/image22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Style24"/>
            <w:spacing w:before="240" w:after="120"/>
            <w:rPr/>
          </w:pPr>
          <w:r>
            <w:rPr/>
            <w:t>Оглавление</w:t>
          </w:r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r>
            <w:fldChar w:fldCharType="begin"/>
          </w:r>
          <w:r>
            <w:rPr/>
            <w:instrText> TOC \f \o "1-9" \h</w:instrText>
          </w:r>
          <w:r>
            <w:rPr/>
            <w:fldChar w:fldCharType="separate"/>
          </w:r>
          <w:hyperlink w:anchor="__RefHeading___Toc335_968267187">
            <w:r>
              <w:rPr/>
              <w:t xml:space="preserve">​ </w:t>
            </w:r>
            <w:r>
              <w:rPr>
                <w:i w:val="false"/>
                <w:iCs w:val="false"/>
              </w:rPr>
              <w:t>1) Энергетические диаграммы диэлектриков, проводников и полупроводников. Основные понятия.</w:t>
            </w:r>
            <w:r>
              <w:rPr/>
              <w:tab/>
              <w:t>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45_968267187">
            <w:r>
              <w:rPr/>
              <w:t xml:space="preserve">​ </w:t>
            </w:r>
            <w:r>
              <w:rPr/>
              <w:t>2) Собственная и примесная электропроводность полупроводников. Легирование кристаллов донорной и акцепторной примесью.</w:t>
              <w:tab/>
              <w:t>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3_968267187">
            <w:r>
              <w:rPr/>
              <w:t xml:space="preserve">​ </w:t>
            </w:r>
            <w:r>
              <w:rPr/>
              <w:t>3) Движение зарядов в материалах. Диффузия заряженных частиц.</w:t>
              <w:tab/>
              <w:t>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5_968267187">
            <w:r>
              <w:rPr/>
              <w:t xml:space="preserve">​ </w:t>
            </w:r>
            <w:r>
              <w:rPr/>
              <w:t>3.5) Рекомбинация</w:t>
              <w:tab/>
              <w:t>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2_2958131034">
            <w:r>
              <w:rPr/>
              <w:t xml:space="preserve">​ </w:t>
            </w:r>
            <w:r>
              <w:rPr/>
              <w:t>4) Движение зарядов в материалах. Дрейф заряженных частиц.</w:t>
              <w:tab/>
              <w:t>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4_2958131034">
            <w:r>
              <w:rPr/>
              <w:t xml:space="preserve">​ </w:t>
            </w:r>
            <w:r>
              <w:rPr/>
              <w:t>5) Электрические переходы. Основные понятия и определения.</w:t>
              <w:tab/>
              <w:t>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6_2958131034">
            <w:r>
              <w:rPr/>
              <w:t xml:space="preserve">​ </w:t>
            </w:r>
            <w:r>
              <w:rPr/>
              <w:t>6) P-N переход при отсутствии смещения. Физические процессы и энергетические диаграммы. Несимметричный P-N переход</w:t>
              <w:tab/>
              <w:t>11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8_2958131034">
            <w:r>
              <w:rPr/>
              <w:t xml:space="preserve">​ </w:t>
            </w:r>
            <w:r>
              <w:rPr/>
              <w:t>7) P-N переход при прямом смещении. Физические процессы и энергетические диаграммы.</w:t>
              <w:tab/>
              <w:t>13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0_2958131034">
            <w:r>
              <w:rPr/>
              <w:t xml:space="preserve">​ </w:t>
            </w:r>
            <w:r>
              <w:rPr/>
              <w:t>8) P-N переход при прямом смещении. Вывод выражения для расчета ширины P-N перехода</w:t>
              <w:tab/>
              <w:t>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2_2958131034">
            <w:r>
              <w:rPr/>
              <w:t xml:space="preserve">​ </w:t>
            </w:r>
            <w:r>
              <w:rPr/>
              <w:t>9) P-N переход при обратном смещении. Физические процессы и энергетические диаграммы.</w:t>
              <w:tab/>
              <w:t>17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4_2958131034">
            <w:r>
              <w:rPr/>
              <w:t xml:space="preserve">​ </w:t>
            </w:r>
            <w:r>
              <w:rPr/>
              <w:t>10) Вольтамперная характеристика p-n перехода. Вид и вывод выражения ВАХ.</w:t>
              <w:tab/>
              <w:t>18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6_2958131034">
            <w:r>
              <w:rPr/>
              <w:t xml:space="preserve">​ </w:t>
            </w:r>
            <w:r>
              <w:rPr/>
              <w:t>11) Виды пробоя p-n перехода.</w:t>
              <w:tab/>
              <w:t>21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8_2958131034">
            <w:r>
              <w:rPr/>
              <w:t xml:space="preserve">​ </w:t>
            </w:r>
            <w:r>
              <w:rPr/>
              <w:t>12) Емкость p-n перехода.</w:t>
              <w:tab/>
              <w:t>24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0_2958131034">
            <w:r>
              <w:rPr/>
              <w:t xml:space="preserve">​ </w:t>
            </w:r>
            <w:r>
              <w:rPr/>
              <w:t>13) Переход металл-полупроводник. Омический и выпрямляющий контакты. Переход Шоттки.</w:t>
              <w:tab/>
              <w:t>26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2_2958131034">
            <w:r>
              <w:rPr/>
              <w:t xml:space="preserve">​ </w:t>
            </w:r>
            <w:r>
              <w:rPr/>
              <w:t>14) Полупроводниковые диоды. Классификация диодов.</w:t>
              <w:tab/>
              <w:t>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4_2958131034">
            <w:r>
              <w:rPr/>
              <w:t xml:space="preserve">​ </w:t>
            </w:r>
            <w:r>
              <w:rPr/>
              <w:t>15) Характеристики полупроводниковых приборов.</w:t>
              <w:tab/>
              <w:t>31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6_2958131034">
            <w:r>
              <w:rPr/>
              <w:t xml:space="preserve">​ </w:t>
            </w:r>
            <w:r>
              <w:rPr/>
              <w:t>16) Выпрямительные и импульсные диоды. Эквивалентная схема диода</w:t>
              <w:tab/>
              <w:t>33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8_2958131034">
            <w:r>
              <w:rPr/>
              <w:t xml:space="preserve">​ </w:t>
            </w:r>
            <w:r>
              <w:rPr/>
              <w:t>17) Туннельные диоды. ВАХ и энергетические диаграммы.</w:t>
              <w:tab/>
              <w:t>35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0_2958131034">
            <w:r>
              <w:rPr/>
              <w:t xml:space="preserve">​ </w:t>
            </w:r>
            <w:r>
              <w:rPr/>
              <w:t>18) Диоды Шоттки. Устройство и ВАХ.</w:t>
              <w:tab/>
              <w:t>37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2_2958131034">
            <w:r>
              <w:rPr/>
              <w:t xml:space="preserve">​ </w:t>
            </w:r>
            <w:r>
              <w:rPr/>
              <w:t>19) Варикапы. Назначение, ВФХ(вольт-фарадная хар-ка) и основные параметры.</w:t>
              <w:tab/>
              <w:t>37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5_23040589">
            <w:r>
              <w:rPr/>
              <w:t xml:space="preserve">​ </w:t>
            </w:r>
            <w:r>
              <w:rPr/>
              <w:t>20) Стабилитроны. Назначение, ВАХ и основные параметры.</w:t>
              <w:tab/>
              <w:t>39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7_23040589">
            <w:r>
              <w:rPr/>
              <w:t xml:space="preserve">​ </w:t>
            </w:r>
            <w:r>
              <w:rPr/>
              <w:t>21) Биполярные транзисторы. Структура и режимы работы.</w:t>
              <w:tab/>
              <w:t>40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9_23040589">
            <w:r>
              <w:rPr/>
              <w:t xml:space="preserve">​ </w:t>
            </w:r>
            <w:r>
              <w:rPr/>
              <w:t>22) Принцип работы биполярного транзистора в активном режиме.</w:t>
              <w:tab/>
              <w:t>41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1_23040589">
            <w:r>
              <w:rPr/>
              <w:t xml:space="preserve">​ </w:t>
            </w:r>
            <w:r>
              <w:rPr/>
              <w:t>23) Схемы включения биполярного транзистора и их основные параметры.</w:t>
              <w:tab/>
              <w:t>42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3_23040589">
            <w:r>
              <w:rPr/>
              <w:t xml:space="preserve">​ </w:t>
            </w:r>
            <w:r>
              <w:rPr/>
              <w:t>24) Статические характеристики биполярных транзисторов для схемы с ОБ. Эффект Эрли.</w:t>
              <w:tab/>
              <w:t>46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5_23040589">
            <w:r>
              <w:rPr/>
              <w:t xml:space="preserve">​ </w:t>
            </w:r>
            <w:r>
              <w:rPr/>
              <w:t>25) Статические характеристики биполярных транзисторов для схемы с ОЭ.</w:t>
              <w:tab/>
              <w:t>49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7_23040589">
            <w:r>
              <w:rPr/>
              <w:t xml:space="preserve">​ </w:t>
            </w:r>
            <w:r>
              <w:rPr/>
              <w:t>26) Инерционные свойства транзистора. Зависимость коэффициентов передачи по току от частоты.</w:t>
              <w:tab/>
              <w:t>51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9_23040589">
            <w:r>
              <w:rPr/>
              <w:t xml:space="preserve">​ </w:t>
            </w:r>
            <w:r>
              <w:rPr/>
              <w:t>27) Малосигнальные модели биполярных транзисторов. Эффект Миллера.</w:t>
              <w:tab/>
              <w:t>53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1_23040589">
            <w:r>
              <w:rPr/>
              <w:t xml:space="preserve">​ </w:t>
            </w:r>
            <w:r>
              <w:rPr/>
              <w:t>28) Транзистор как линейный четырехполюсник. Системы Y- и Н-параметров.</w:t>
              <w:tab/>
              <w:t>54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3_23040589">
            <w:r>
              <w:rPr/>
              <w:t xml:space="preserve">​ </w:t>
            </w:r>
            <w:r>
              <w:rPr/>
              <w:t>29) Основные параметры биполярных транзисторов.</w:t>
              <w:tab/>
              <w:t>57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5_23040589">
            <w:r>
              <w:rPr/>
              <w:t xml:space="preserve">​ </w:t>
            </w:r>
            <w:r>
              <w:rPr/>
              <w:t>30) Принцип работы полевого транзистора и схемы его включения.</w:t>
              <w:tab/>
              <w:t>58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7_23040589">
            <w:r>
              <w:rPr/>
              <w:t xml:space="preserve">​ </w:t>
            </w:r>
            <w:r>
              <w:rPr/>
              <w:t>31) Основные параметры полевых транзисторов с Р-N переходом. Модель Шихмана-Ходжеса.</w:t>
              <w:tab/>
              <w:t>60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9_23040589">
            <w:r>
              <w:rPr/>
              <w:t xml:space="preserve">​ </w:t>
            </w:r>
            <w:r>
              <w:rPr/>
              <w:t>32) Принцип работы полевого транзистора с изолированным затвором со встроенным каналом и его статические характеристики.</w:t>
              <w:tab/>
              <w:t>62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1_23040589">
            <w:r>
              <w:rPr/>
              <w:t xml:space="preserve">​ </w:t>
            </w:r>
            <w:r>
              <w:rPr/>
              <w:t>33) Принцип работы полевого транзистора с изолированным затвором со индуцированным каналом и его статические характеристики.</w:t>
              <w:tab/>
              <w:t>64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3_23040589">
            <w:r>
              <w:rPr/>
              <w:t xml:space="preserve">​ </w:t>
            </w:r>
            <w:r>
              <w:rPr/>
              <w:t>34) Принцип работы динистора.</w:t>
              <w:tab/>
              <w:t>65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5_23040589">
            <w:r>
              <w:rPr/>
              <w:t xml:space="preserve">​ </w:t>
            </w:r>
            <w:r>
              <w:rPr/>
              <w:t>35) Принцип работы триодного тиристора.</w:t>
              <w:tab/>
              <w:t>66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7_23040589">
            <w:r>
              <w:rPr/>
              <w:t xml:space="preserve">​ </w:t>
            </w:r>
            <w:r>
              <w:rPr/>
              <w:t>41) Усилители электрических сигналов. Классификация и структура усилителя.</w:t>
              <w:tab/>
              <w:t>68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9_23040589">
            <w:r>
              <w:rPr/>
              <w:t xml:space="preserve">​ </w:t>
            </w:r>
            <w:r>
              <w:rPr/>
              <w:tab/>
              <w:t>68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1_23040589">
            <w:r>
              <w:rPr/>
              <w:t xml:space="preserve">​ </w:t>
            </w:r>
            <w:r>
              <w:rPr/>
              <w:t>42) Усилители электрических сигналов. Основные параметры и характеристики.</w:t>
              <w:tab/>
              <w:t>69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3_23040589">
            <w:r>
              <w:rPr/>
              <w:t xml:space="preserve">​ </w:t>
            </w:r>
            <w:r>
              <w:rPr/>
              <w:tab/>
              <w:t>70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5_23040589">
            <w:r>
              <w:rPr/>
              <w:t xml:space="preserve">​ </w:t>
            </w:r>
            <w:r>
              <w:rPr/>
              <w:t>43) Теория обратных связей. Основные положения. Виды обратных связей.</w:t>
              <w:tab/>
              <w:t>71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7_23040589">
            <w:r>
              <w:rPr/>
              <w:t xml:space="preserve">​ </w:t>
            </w:r>
            <w:r>
              <w:rPr/>
              <w:t>44) Вывод выражения коэффициента передачи по напряжению усилителя с обратной связью.</w:t>
              <w:tab/>
              <w:t>73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9_23040589">
            <w:r>
              <w:rPr/>
              <w:t xml:space="preserve">​ </w:t>
            </w:r>
            <w:r>
              <w:rPr/>
              <w:t>45) Вывод выражения входного сопротивления усилителя с последовательной и параллельной ОС.</w:t>
              <w:tab/>
              <w:t>74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1_23040589">
            <w:r>
              <w:rPr/>
              <w:t xml:space="preserve">​ </w:t>
            </w:r>
            <w:r>
              <w:rPr/>
              <w:t>46) Вывод выражения выходного сопротивления усилителя с ОС по току и напряжению.</w:t>
              <w:tab/>
              <w:t>75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3_23040589">
            <w:r>
              <w:rPr/>
              <w:t xml:space="preserve">​ </w:t>
            </w:r>
            <w:r>
              <w:rPr/>
              <w:t>47) Режимы работы усилительных каскадов.</w:t>
              <w:tab/>
              <w:t>77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5_23040589">
            <w:r>
              <w:rPr/>
              <w:t xml:space="preserve">​ </w:t>
            </w:r>
            <w:r>
              <w:rPr/>
              <w:t>48) Статический режим усилителя класса А.</w:t>
              <w:tab/>
              <w:t>79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7_23040589">
            <w:r>
              <w:rPr/>
              <w:t xml:space="preserve">​ </w:t>
            </w:r>
            <w:r>
              <w:rPr/>
              <w:t>50) Динамический режим работы усилительных каскадов классов С и D.</w:t>
              <w:tab/>
              <w:t>84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9_23040589">
            <w:r>
              <w:rPr/>
              <w:t xml:space="preserve">​ </w:t>
            </w:r>
            <w:r>
              <w:rPr/>
              <w:tab/>
              <w:t>87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6_23040589">
            <w:r>
              <w:rPr/>
              <w:t xml:space="preserve">​ </w:t>
            </w:r>
            <w:r>
              <w:rPr/>
              <w:t>51) Влияние температуры на работу усилительных каскадов. Схемы стабилизации.</w:t>
              <w:tab/>
              <w:t>88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8_23040589">
            <w:r>
              <w:rPr/>
              <w:t xml:space="preserve">​ </w:t>
            </w:r>
            <w:r>
              <w:rPr/>
              <w:t>52) Схемы подачи напряжений смещения в полевых транзисторах.</w:t>
              <w:tab/>
              <w:t>91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0_23040589">
            <w:r>
              <w:rPr/>
              <w:t xml:space="preserve">​ </w:t>
            </w:r>
            <w:r>
              <w:rPr/>
              <w:t>53) Составные транзисторы.</w:t>
              <w:tab/>
              <w:t>91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2_23040589">
            <w:r>
              <w:rPr/>
              <w:t xml:space="preserve">​ </w:t>
            </w:r>
            <w:r>
              <w:rPr/>
              <w:t>54) Усилители постоянного тока. Дифференциальные усилители.</w:t>
              <w:tab/>
              <w:t>93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4_23040589">
            <w:r>
              <w:rPr/>
              <w:t xml:space="preserve">​ </w:t>
            </w:r>
            <w:r>
              <w:rPr/>
              <w:t>55) Операционные усилители. Основные характеристики и параметры.</w:t>
              <w:tab/>
              <w:t>95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6_23040589">
            <w:r>
              <w:rPr/>
              <w:t xml:space="preserve">​ </w:t>
            </w:r>
            <w:r>
              <w:rPr/>
              <w:t>56) Структурная и принципиальная схемы операционного усилителя.</w:t>
              <w:tab/>
              <w:t>98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8_23040589">
            <w:r>
              <w:rPr/>
              <w:t xml:space="preserve">​ </w:t>
            </w:r>
            <w:r>
              <w:rPr/>
              <w:t>57) Амплитудно-частотная характеристика реального ОУ.</w:t>
              <w:tab/>
              <w:t>99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0_23040589">
            <w:r>
              <w:rPr/>
              <w:t xml:space="preserve">​ </w:t>
            </w:r>
            <w:r>
              <w:rPr/>
              <w:t>58) Амплитудно-частотная характеристика реального ОУ с внутренней коррекцией.</w:t>
              <w:tab/>
              <w:t>102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2_23040589">
            <w:r>
              <w:rPr/>
              <w:t xml:space="preserve">​ </w:t>
            </w:r>
            <w:r>
              <w:rPr/>
              <w:t>59) Скорость нарастания выходного напряжения ОУ с коррекцией</w:t>
              <w:tab/>
              <w:t>105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4_23040589">
            <w:r>
              <w:rPr/>
              <w:t xml:space="preserve">​ </w:t>
            </w:r>
            <w:r>
              <w:rPr/>
              <w:t>60) Инвертирующий усилительный каскад. Основные параметры и схема.</w:t>
              <w:tab/>
              <w:t>106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6_23040589">
            <w:r>
              <w:rPr/>
              <w:t xml:space="preserve">​ </w:t>
            </w:r>
            <w:r>
              <w:rPr/>
              <w:t>61) Неинвертирующий усилительный каскад. Основные параметры и схема. Повторитель напряжения.</w:t>
              <w:tab/>
              <w:t>108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1_3106510255">
            <w:r>
              <w:rPr/>
              <w:t xml:space="preserve">​ </w:t>
            </w:r>
            <w:r>
              <w:rPr/>
              <w:t>62) Аналоговые сумматоры. Основные параметры и схемы.</w:t>
              <w:tab/>
              <w:t>110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3_3106510255">
            <w:r>
              <w:rPr/>
              <w:t xml:space="preserve">​ </w:t>
            </w:r>
            <w:r>
              <w:rPr/>
              <w:t>63) Дифференциальные усилители на ОУ. Основные параметры и схемы. Инструментальный усилитель.</w:t>
              <w:tab/>
              <w:t>112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5_3106510255">
            <w:r>
              <w:rPr/>
              <w:t xml:space="preserve">​ </w:t>
            </w:r>
            <w:r>
              <w:rPr/>
              <w:t>64) Аналоговые интеграторы и дифференциаторы. Основные параметры и схемы.</w:t>
              <w:tab/>
              <w:t>114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7_3106510255">
            <w:r>
              <w:rPr/>
              <w:t xml:space="preserve">​ </w:t>
            </w:r>
            <w:r>
              <w:rPr/>
              <w:t>65) Компараторы.</w:t>
              <w:tab/>
              <w:t>116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9_3106510255">
            <w:r>
              <w:rPr/>
              <w:t xml:space="preserve">​ </w:t>
            </w:r>
            <w:r>
              <w:rPr/>
              <w:t>68) Электрические аналоговые фильтры. Классификация фильтров</w:t>
              <w:tab/>
              <w:t>119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1_3106510255">
            <w:r>
              <w:rPr/>
              <w:t xml:space="preserve">​ </w:t>
            </w:r>
            <w:r>
              <w:rPr/>
              <w:t>69) Типы фильтров и их основные характеристики.</w:t>
              <w:tab/>
              <w:t>119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3_3106510255">
            <w:r>
              <w:rPr/>
              <w:t xml:space="preserve">​  </w:t>
            </w:r>
            <w:r>
              <w:rPr/>
              <w:t>70) Гиратор и конвертор полного отрицательного сопротивления.</w:t>
              <w:tab/>
              <w:t>122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5_3106510255">
            <w:r>
              <w:rPr/>
              <w:t xml:space="preserve">​ </w:t>
            </w:r>
            <w:r>
              <w:rPr/>
              <w:t>71) Функциональные узлы для каскадного проектирования активных фильтров</w:t>
              <w:tab/>
              <w:t>123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7_3106510255">
            <w:r>
              <w:rPr/>
              <w:t xml:space="preserve">​ </w:t>
            </w:r>
            <w:r>
              <w:rPr/>
              <w:t>72) Генераторы электрических колебаний. Классификация автогенераторов</w:t>
              <w:tab/>
              <w:t>124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9_3106510255">
            <w:r>
              <w:rPr/>
              <w:t xml:space="preserve">​ </w:t>
            </w:r>
            <w:r>
              <w:rPr/>
              <w:t>73) RC – генераторы. Избирательные RC – цепи.</w:t>
              <w:tab/>
              <w:t>126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1_3106510255">
            <w:r>
              <w:rPr/>
              <w:t xml:space="preserve">​ </w:t>
            </w:r>
            <w:r>
              <w:rPr/>
              <w:t>74) Схема RC – генератора с мостом Вина.</w:t>
              <w:tab/>
              <w:t>127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3_3106510255">
            <w:r>
              <w:rPr/>
              <w:t xml:space="preserve">​ </w:t>
            </w:r>
            <w:r>
              <w:rPr/>
              <w:tab/>
              <w:t>128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5_3106510255">
            <w:r>
              <w:rPr/>
              <w:t xml:space="preserve">​ </w:t>
            </w:r>
            <w:r>
              <w:rPr/>
              <w:t>75) LC – генераторы.</w:t>
              <w:tab/>
              <w:t>128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7_3106510255">
            <w:r>
              <w:rPr/>
              <w:t xml:space="preserve">​ </w:t>
            </w:r>
            <w:r>
              <w:rPr/>
              <w:t>76) Генераторы с кварцевыми резонаторами</w:t>
              <w:tab/>
              <w:t>130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9_3106510255">
            <w:r>
              <w:rPr/>
              <w:t xml:space="preserve">​ </w:t>
            </w:r>
            <w:r>
              <w:rPr/>
              <w:t>77) Перемножители аналоговых сигналов. Классификации.</w:t>
              <w:tab/>
              <w:t>132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86_3106510255">
            <w:r>
              <w:rPr/>
              <w:t xml:space="preserve">​ </w:t>
            </w:r>
            <w:r>
              <w:rPr/>
              <w:t>78) Двухквадрантные перемножители.</w:t>
              <w:tab/>
              <w:t>134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88_3106510255">
            <w:r>
              <w:rPr/>
              <w:t xml:space="preserve">​ </w:t>
            </w:r>
            <w:r>
              <w:rPr/>
              <w:t>79) Четырехквадрантные перемножители.</w:t>
              <w:tab/>
              <w:t>135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90_3106510255">
            <w:r>
              <w:rPr/>
              <w:t xml:space="preserve">​ </w:t>
            </w:r>
            <w:r>
              <w:rPr/>
              <w:t>80) Одноквадрантные перемножители.</w:t>
              <w:tab/>
              <w:t>136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92_3106510255">
            <w:r>
              <w:rPr/>
              <w:t xml:space="preserve">​ </w:t>
            </w:r>
            <w:r>
              <w:rPr/>
              <w:t>89) Общие сведения об импульсных процессах. Основные параметры импульса.</w:t>
              <w:tab/>
              <w:t>137</w:t>
            </w:r>
          </w:hyperlink>
          <w:r>
            <w:rPr/>
            <w:fldChar w:fldCharType="end"/>
          </w:r>
        </w:p>
      </w:sdtContent>
    </w:sdt>
    <w:p>
      <w:pPr>
        <w:pStyle w:val="ListParagraph"/>
        <w:numPr>
          <w:ilvl w:val="0"/>
          <w:numId w:val="0"/>
        </w:numPr>
        <w:bidi w:val="0"/>
        <w:ind w:left="144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ind w:left="72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2"/>
        <w:numPr>
          <w:ilvl w:val="1"/>
          <w:numId w:val="8"/>
        </w:numPr>
        <w:rPr>
          <w:rFonts w:ascii="Calibri" w:hAnsi="Calibri"/>
          <w:b/>
          <w:b/>
          <w:bCs/>
          <w:i w:val="false"/>
          <w:i w:val="false"/>
          <w:iCs w:val="false"/>
          <w:sz w:val="28"/>
          <w:szCs w:val="28"/>
        </w:rPr>
      </w:pPr>
      <w:bookmarkStart w:id="0" w:name="__RefHeading___Toc335_968267187"/>
      <w:bookmarkEnd w:id="0"/>
      <w:r>
        <w:rPr>
          <w:b/>
          <w:bCs/>
          <w:i w:val="false"/>
          <w:iCs w:val="false"/>
          <w:sz w:val="28"/>
          <w:szCs w:val="28"/>
        </w:rPr>
        <w:t>1) Энергетические диаграммы диэлектриков, проводников и полупроводников. Основные понятия.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4075" cy="391477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93345</wp:posOffset>
            </wp:positionH>
            <wp:positionV relativeFrom="paragraph">
              <wp:posOffset>4000500</wp:posOffset>
            </wp:positionV>
            <wp:extent cx="6120130" cy="2512060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419475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  <w:t xml:space="preserve">В соответствии с квантовой теорией энергия электрона, вращающегося по своей орбите вокруг ядра, не может принимать произвольных значений.  Поэтому электрон может двигаться вокруг ядра только по определенным (разрешенным) орбитам.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t xml:space="preserve">Разрешенная зона, в которой при температуре абсолютного нуля все энергетические зоны заняты электронами, называется валентной. Разрешенная зона, в которой при температуре абсолютного нуля электроны отсутствуют, называется зоной проводимости. Между валентной зоной и зоной проводимости расположена запрещенная зона. </w:t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4802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8"/>
        </w:numPr>
        <w:rPr/>
      </w:pPr>
      <w:bookmarkStart w:id="1" w:name="__RefHeading___Toc345_968267187"/>
      <w:bookmarkEnd w:id="1"/>
      <w:r>
        <w:rPr/>
        <w:t xml:space="preserve">2) Собственная и примесная электропроводность полупроводников. Легирование кристаллов донорной и акцепторной примесью. </w:t>
      </w:r>
    </w:p>
    <w:p>
      <w:pPr>
        <w:pStyle w:val="Style17"/>
        <w:spacing w:lineRule="auto" w:line="240"/>
        <w:rPr/>
      </w:pPr>
      <w:r>
        <w:rPr/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Идеальный полупроводник, в котором отсутствуют примеси и дефекты, называется собственным. В собственном полупроводнике концентрация электронов равна концентрации дырок. Под действием тепла или света электроны могут переходить из валентной зоны в зону проводимости. </w:t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 xml:space="preserve">Процесс образования пары электрон — дырка называют генерацией свободных носителей заряда. </w:t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>Дырка - незаполненный энергетический уровень в валентной зоне.</w:t>
      </w:r>
    </w:p>
    <w:p>
      <w:pPr>
        <w:pStyle w:val="Style17"/>
        <w:spacing w:lineRule="auto" w:line="240" w:before="0" w:after="0"/>
        <w:jc w:val="both"/>
        <w:rPr>
          <w:rFonts w:ascii="Calibri" w:hAnsi="Calibri"/>
        </w:rPr>
      </w:pPr>
      <w:r>
        <w:rPr>
          <w:sz w:val="28"/>
          <w:szCs w:val="28"/>
        </w:rPr>
        <w:tab/>
        <w:t>Врем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я</w:t>
      </w:r>
      <w:r>
        <w:rPr>
          <w:sz w:val="28"/>
          <w:szCs w:val="28"/>
        </w:rPr>
        <w:t xml:space="preserve"> жизни носителей электрического заряда — время в течении которого пара электрон — дырка существует.</w:t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874395</wp:posOffset>
            </wp:positionH>
            <wp:positionV relativeFrom="paragraph">
              <wp:posOffset>266700</wp:posOffset>
            </wp:positionV>
            <wp:extent cx="4371975" cy="315277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300" cy="3105150"/>
            <wp:effectExtent l="0" t="0" r="0" b="0"/>
            <wp:wrapTopAndBottom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3048000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</w:t>
      </w:r>
      <w:r>
        <w:rPr>
          <w:sz w:val="28"/>
          <w:szCs w:val="28"/>
        </w:rPr>
        <w:t>ероятность захвата электрона и перехода его в валентную зону возрастает в полупроводниках p-типа, поэтому уровень Ферми W</w:t>
      </w:r>
      <w:r>
        <w:rPr>
          <w:sz w:val="28"/>
          <w:szCs w:val="28"/>
          <w:vertAlign w:val="subscript"/>
        </w:rPr>
        <w:t>F</w:t>
      </w:r>
      <w:r>
        <w:rPr>
          <w:sz w:val="28"/>
          <w:szCs w:val="28"/>
        </w:rPr>
        <w:t xml:space="preserve"> здесь смещается вниз, к границе валентной зоны.</w:t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rPr>
          <w:sz w:val="28"/>
          <w:szCs w:val="28"/>
        </w:rPr>
        <w:t xml:space="preserve">Следует отметить,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(в полупроводниках n-типа) либо в зону валентную (в полупроводниках p-типа). </w:t>
      </w:r>
      <w:r>
        <w:rPr>
          <w:sz w:val="28"/>
          <w:szCs w:val="28"/>
          <w:shd w:fill="FFD7D7" w:val="clear"/>
        </w:rPr>
        <w:t>Такие полупроводники называются вырожденными.</w:t>
      </w:r>
    </w:p>
    <w:p>
      <w:pPr>
        <w:pStyle w:val="2"/>
        <w:numPr>
          <w:ilvl w:val="1"/>
          <w:numId w:val="8"/>
        </w:numPr>
        <w:rPr/>
      </w:pPr>
      <w:bookmarkStart w:id="2" w:name="__RefHeading___Toc353_968267187"/>
      <w:bookmarkEnd w:id="2"/>
      <w:r>
        <w:rPr/>
        <w:t>3) Движение зарядов в материалах. Диффузия заряженных частиц.</w:t>
      </w:r>
    </w:p>
    <w:p>
      <w:pPr>
        <w:pStyle w:val="Style17"/>
        <w:rPr>
          <w:rFonts w:ascii="Calibri" w:hAnsi="Calibri"/>
          <w:sz w:val="28"/>
          <w:szCs w:val="28"/>
          <w:shd w:fill="FFD7D7" w:val="clear"/>
          <w:lang w:val="ru-RU"/>
        </w:rPr>
      </w:pPr>
      <w:r>
        <w:rPr>
          <w:sz w:val="28"/>
          <w:szCs w:val="28"/>
          <w:shd w:fill="FFD7D7" w:val="clear"/>
          <w:lang w:val="ru-RU"/>
        </w:rPr>
        <w:t>Диффузия обусловлена разностью концентраций.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62300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893445</wp:posOffset>
            </wp:positionH>
            <wp:positionV relativeFrom="paragraph">
              <wp:posOffset>3533775</wp:posOffset>
            </wp:positionV>
            <wp:extent cx="4572000" cy="3133725"/>
            <wp:effectExtent l="0" t="0" r="0" b="0"/>
            <wp:wrapTopAndBottom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190750"/>
            <wp:effectExtent l="0" t="0" r="0" b="0"/>
            <wp:wrapTopAndBottom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>П</w:t>
      </w:r>
      <w:r>
        <w:rPr>
          <w:sz w:val="28"/>
          <w:szCs w:val="28"/>
          <w:shd w:fill="FFD7D7" w:val="clear"/>
        </w:rPr>
        <w:t>олная плотность диффузионного тока:</w:t>
      </w:r>
    </w:p>
    <w:p>
      <w:pPr>
        <w:pStyle w:val="2"/>
        <w:numPr>
          <w:ilvl w:val="1"/>
          <w:numId w:val="8"/>
        </w:numPr>
        <w:rPr/>
      </w:pPr>
      <w:bookmarkStart w:id="3" w:name="__RefHeading___Toc355_968267187"/>
      <w:bookmarkEnd w:id="3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181100"/>
            <wp:effectExtent l="0" t="0" r="0" b="0"/>
            <wp:wrapTopAndBottom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.5) Рекомбинация</w:t>
      </w:r>
    </w:p>
    <w:p>
      <w:pPr>
        <w:pStyle w:val="Style17"/>
        <w:spacing w:before="0" w:after="0"/>
        <w:rPr/>
      </w:pPr>
      <w:r>
        <w:rPr/>
        <w:tab/>
        <w:t>Одновременно с процессом диффузии носителей происходит процесс их рекомбинации. Поэтому избыточная концентрация уменьшается в направлении от места источника этой избыточной концентрации.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ab/>
        <w:t xml:space="preserve">Расстояние,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раз, называется </w:t>
      </w:r>
      <w:r>
        <w:rPr>
          <w:shd w:fill="FFD7D7" w:val="clear"/>
        </w:rPr>
        <w:t>Диффузионной длиной L.</w:t>
      </w:r>
      <w:r>
        <w:rPr/>
        <w:t xml:space="preserve"> Иными словами, это расстояние, на которое диффундирует носитель за время жизни.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>Диффузионная длина L связана с временем жизни носителей соотношениями: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5380"/>
            <wp:effectExtent l="0" t="0" r="0" b="0"/>
            <wp:wrapTopAndBottom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0"/>
        <w:rPr/>
      </w:pPr>
      <w:r>
        <w:rPr/>
      </w:r>
      <w:r>
        <w:br w:type="page"/>
      </w:r>
    </w:p>
    <w:p>
      <w:pPr>
        <w:pStyle w:val="2"/>
        <w:numPr>
          <w:ilvl w:val="1"/>
          <w:numId w:val="7"/>
        </w:numPr>
        <w:rPr/>
      </w:pPr>
      <w:bookmarkStart w:id="4" w:name="__RefHeading___Toc722_2958131034"/>
      <w:bookmarkEnd w:id="4"/>
      <w:r>
        <w:rPr/>
        <w:t>4) Движение зарядов в материалах. Дрейф заряженных частиц.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9380" cy="1295400"/>
            <wp:effectExtent l="0" t="0" r="0" b="0"/>
            <wp:wrapTopAndBottom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  <w:szCs w:val="24"/>
        </w:rPr>
        <w:t xml:space="preserve">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зоны. </w:t>
      </w:r>
    </w:p>
    <w:p>
      <w:pPr>
        <w:pStyle w:val="Style17"/>
        <w:spacing w:lineRule="auto" w:line="240" w:before="0" w:after="26"/>
        <w:rPr>
          <w:sz w:val="24"/>
          <w:szCs w:val="24"/>
        </w:rPr>
      </w:pPr>
      <w:r>
        <w:rPr>
          <w:sz w:val="24"/>
          <w:szCs w:val="24"/>
        </w:rPr>
        <w:tab/>
        <w:t xml:space="preserve">Электроны, получая ускорение в электрическом поле, приобретают на средней длине свободного пробега </w:t>
      </w:r>
      <w:r>
        <w:rPr>
          <w:sz w:val="24"/>
          <w:szCs w:val="24"/>
          <w:shd w:fill="FFD7D7" w:val="clear"/>
        </w:rPr>
        <w:t>добавочную составляющую скорости</w:t>
      </w:r>
      <w:r>
        <w:rPr>
          <w:sz w:val="24"/>
          <w:szCs w:val="24"/>
        </w:rPr>
        <w:t xml:space="preserve">, которая называется дрейфовой скоростью </w:t>
      </w:r>
      <w:r>
        <w:rPr>
          <w:sz w:val="24"/>
          <w:szCs w:val="24"/>
          <w:lang w:val="en-US"/>
        </w:rPr>
        <w:t>v</w:t>
      </w:r>
      <w:r>
        <w:rPr>
          <w:position w:val="-2"/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 </w:t>
      </w:r>
      <w:r>
        <w:rPr>
          <w:position w:val="-2"/>
          <w:sz w:val="24"/>
          <w:szCs w:val="24"/>
        </w:rPr>
        <w:t>др</w:t>
      </w:r>
      <w:r>
        <w:rPr>
          <w:sz w:val="24"/>
          <w:szCs w:val="24"/>
        </w:rPr>
        <w:t xml:space="preserve">, к своей средней скорости движения. </w:t>
      </w:r>
      <w:r>
        <w:rPr>
          <w:sz w:val="24"/>
          <w:szCs w:val="24"/>
          <w:shd w:fill="FFD7D7" w:val="clear"/>
        </w:rPr>
        <w:t>Дрейфовая скорость электронов мала</w:t>
      </w:r>
      <w:r>
        <w:rPr>
          <w:sz w:val="24"/>
          <w:szCs w:val="24"/>
        </w:rPr>
        <w:t xml:space="preserve"> по сравнению со средней скоростью их теплового движения в обычных условиях. 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2410" cy="5367020"/>
            <wp:effectExtent l="0" t="0" r="0" b="0"/>
            <wp:wrapTopAndBottom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lineRule="auto" w:line="240" w:before="0" w:after="26"/>
        <w:rPr/>
      </w:pPr>
      <w:r>
        <w:rPr/>
      </w:r>
      <w:r>
        <w:br w:type="page"/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5" w:name="__RefHeading___Toc724_2958131034"/>
      <w:bookmarkEnd w:id="5"/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4300" cy="133350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5</w:t>
      </w:r>
      <w:r>
        <w:rPr>
          <w:rFonts w:ascii="Calibri" w:hAnsi="Calibri"/>
          <w:sz w:val="28"/>
          <w:szCs w:val="28"/>
        </w:rPr>
        <w:t xml:space="preserve">) </w:t>
      </w:r>
      <w:r>
        <w:rPr>
          <w:rFonts w:cs="Times New Roman" w:ascii="Calibri" w:hAnsi="Calibri"/>
          <w:sz w:val="28"/>
          <w:szCs w:val="28"/>
        </w:rPr>
        <w:t>Электрические переходы. Основные понятия и определения.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7441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7"/>
        </w:numPr>
        <w:rPr/>
      </w:pPr>
      <w:bookmarkStart w:id="6" w:name="__RefHeading___Toc726_2958131034"/>
      <w:bookmarkEnd w:id="6"/>
      <w:r>
        <w:rPr>
          <w:rFonts w:cs="Times New Roman"/>
        </w:rPr>
        <w:t xml:space="preserve">6)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 при отсутствии смещения. Физические процессы и энергетические диаграммы. Несимметричный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107632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1031240</wp:posOffset>
            </wp:positionH>
            <wp:positionV relativeFrom="paragraph">
              <wp:posOffset>1428750</wp:posOffset>
            </wp:positionV>
            <wp:extent cx="4057650" cy="3324225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ab/>
        <w:t xml:space="preserve">Свободные носители электрических зарядов под действием диффузии(зависит от концентрации) начинают перемещаться, в результате произойдет рекомбинация. После рекомбинации дырки и электрона электрические заряды неподвижных ионов примесей, породивших эти дырку и электрон, остались некомпенсированными. Эти ионы примесей образуют </w:t>
      </w:r>
      <w:r>
        <w:rPr>
          <w:rFonts w:cs="Times New Roman"/>
          <w:shd w:fill="FFD7D7" w:val="clear"/>
        </w:rPr>
        <w:t xml:space="preserve">слой пространственных зарядов.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</w:r>
      <w:r>
        <w:rPr>
          <w:rFonts w:cs="Times New Roman"/>
        </w:rPr>
        <w:t xml:space="preserve">Между пространственными зарядами возникает электрическое поле напряженностью Е, которое называют </w:t>
      </w:r>
      <w:r>
        <w:rPr>
          <w:rFonts w:cs="Times New Roman"/>
          <w:shd w:fill="FFD7D7" w:val="clear"/>
        </w:rPr>
        <w:t>полем потенциального барьера</w:t>
      </w:r>
      <w:r>
        <w:rPr>
          <w:rFonts w:cs="Times New Roman"/>
        </w:rPr>
        <w:t xml:space="preserve">, а разность потенциалов на границе раздела двух зон, обусловливающих это поле, называют </w:t>
      </w:r>
      <w:r>
        <w:rPr>
          <w:rFonts w:cs="Times New Roman"/>
          <w:shd w:fill="FFD7D7" w:val="clear"/>
        </w:rPr>
        <w:t>контактной разностью потенциалов</w:t>
      </w:r>
      <w:r>
        <w:rPr>
          <w:rFonts w:cs="Times New Roman"/>
        </w:rPr>
        <w:t xml:space="preserve">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&lt;...&gt;Аналогично электроны из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, попадая в зону действия поля потенциального барьера, будут вытолкнуты им в глубь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. Таким образом, в узкой области, где действует поле потенциального барьера, образуется слой шириной б, в котором практически отсутствуют свободные носители электрических зарядов. Вследствие этого слой обладает высоким сопротивлением. Это так называемый </w:t>
      </w:r>
      <w:r>
        <w:rPr>
          <w:rFonts w:cs="Times New Roman"/>
          <w:shd w:fill="FFD7D7" w:val="clear"/>
        </w:rPr>
        <w:t>запирающий слой</w:t>
      </w:r>
      <w:r>
        <w:rPr>
          <w:rFonts w:cs="Times New Roman"/>
          <w:shd w:fill="auto" w:val="clear"/>
        </w:rPr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075" cy="265747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>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зарядов, т. е. между диффузионной и дрейфовой составляющими тока р—п-перехода, поскольку эти составляющие направлены навстречу друг другу.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5705" cy="3629660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 xml:space="preserve">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проводимости. Поскольку в полупроводниках р-типа уровень Ферми смещается к потолку валентной зоны </w:t>
      </w:r>
      <w:r>
        <w:rPr>
          <w:rFonts w:cs="Times New Roman"/>
          <w:position w:val="-2"/>
          <w:sz w:val="22"/>
          <w:shd w:fill="auto" w:val="clear"/>
          <w:lang w:val="en-US"/>
        </w:rPr>
        <w:t>Wn</w:t>
      </w:r>
      <w:r>
        <w:rPr>
          <w:rFonts w:cs="Times New Roman"/>
          <w:position w:val="-2"/>
          <w:sz w:val="22"/>
          <w:shd w:fill="auto" w:val="clear"/>
        </w:rPr>
        <w:t>(</w:t>
      </w:r>
      <w:r>
        <w:rPr>
          <w:rFonts w:cs="Times New Roman"/>
          <w:position w:val="-2"/>
          <w:sz w:val="22"/>
          <w:shd w:fill="auto" w:val="clear"/>
          <w:lang w:val="en-US"/>
        </w:rPr>
        <w:t>n</w:t>
      </w:r>
      <w:r>
        <w:rPr>
          <w:rFonts w:cs="Times New Roman"/>
          <w:position w:val="-2"/>
          <w:sz w:val="22"/>
          <w:shd w:fill="auto" w:val="clear"/>
        </w:rPr>
        <w:t xml:space="preserve">) </w:t>
      </w:r>
      <w:r>
        <w:rPr>
          <w:rFonts w:cs="Times New Roman"/>
          <w:shd w:fill="auto" w:val="clear"/>
          <w:lang w:val="en-US"/>
        </w:rPr>
        <w:t>a</w:t>
      </w:r>
      <w:r>
        <w:rPr>
          <w:rFonts w:cs="Times New Roman"/>
          <w:shd w:fill="auto" w:val="clear"/>
        </w:rPr>
        <w:t xml:space="preserve"> в полупроводниках п-типа — ко дну зоны проводимости то на ширине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 перехода диаграмма энергетических зон (рис. 1.11) искривляется.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Высота потенциального барьера зависит от концентрации примесей, так как при ее изменении изменяется уровень Ферми, смещаясь от середины запрещенной зоны к верхней или нижней ее границе.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48150" cy="334327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 xml:space="preserve">Если в области р вблизи границы раздела областей каким-либо образом окажется свободный электрон, являющийся неосновным носителем, то он со стороны электрического поля потенциального барьера будет испытывать ускоряющее воздействие. Вследствие этого электрон будет переброшен через границу раздела в область 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, где будет являться основным носителем.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>Движение неосновных носителей через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-переход под действием электрического поля потенциального барьера обусловливает составляющую </w:t>
      </w:r>
      <w:r>
        <w:rPr>
          <w:rFonts w:cs="Times New Roman"/>
          <w:shd w:fill="FFD7D7" w:val="clear"/>
        </w:rPr>
        <w:t>Дрейфового тока</w:t>
      </w:r>
      <w:r>
        <w:rPr>
          <w:rFonts w:cs="Times New Roman"/>
          <w:shd w:fill="auto" w:val="clear"/>
        </w:rPr>
        <w:t xml:space="preserve">. </w:t>
      </w:r>
    </w:p>
    <w:p>
      <w:pPr>
        <w:pStyle w:val="2"/>
        <w:numPr>
          <w:ilvl w:val="1"/>
          <w:numId w:val="6"/>
        </w:numPr>
        <w:rPr/>
      </w:pPr>
      <w:bookmarkStart w:id="7" w:name="__RefHeading___Toc728_2958131034"/>
      <w:bookmarkEnd w:id="7"/>
      <w:r>
        <w:rPr/>
        <w:t>7) P-N переход при прямом смещении. Физические процессы и энергетические диаграммы.</w:t>
      </w:r>
    </w:p>
    <w:p>
      <w:pPr>
        <w:pStyle w:val="Style17"/>
        <w:rPr/>
      </w:pPr>
      <w:r>
        <w:rPr/>
        <w:tab/>
        <w:t xml:space="preserve">Рассмотрим р—п-переход, к которому подключен внешний источник напряжения UBH с полярностью </w:t>
      </w:r>
      <w:r>
        <w:rPr>
          <w:shd w:fill="FFD7D7" w:val="clear"/>
        </w:rPr>
        <w:t>«+» к области р</w:t>
      </w:r>
      <w:r>
        <w:rPr/>
        <w:t xml:space="preserve"> и с полярностью «—» к области п. Такое подключение называют прямым включением р—п-перехода (или прямым смешением р—п-перехода). Это приведет к </w:t>
      </w:r>
      <w:r>
        <w:rPr>
          <w:shd w:fill="FFD7D7" w:val="clear"/>
        </w:rPr>
        <w:t>снижению высоты потенциального барьера</w:t>
      </w:r>
      <w:r>
        <w:rPr/>
        <w:t xml:space="preserve"> и увеличению количества основных носителей, диффундирующих через границу раздела в соседнюю область, а следовательно, к возникновению </w:t>
      </w:r>
      <w:r>
        <w:rPr>
          <w:shd w:fill="FFD7D7" w:val="clear"/>
        </w:rPr>
        <w:t>прямого тока р—п-перехода</w:t>
      </w:r>
      <w:r>
        <w:rPr/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335915</wp:posOffset>
            </wp:positionH>
            <wp:positionV relativeFrom="paragraph">
              <wp:posOffset>10795</wp:posOffset>
            </wp:positionV>
            <wp:extent cx="5353050" cy="381952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При этом вследствие уменьшения тормозящего, отталкивающего действия поля потенциального барьера на основные носители, </w:t>
      </w:r>
      <w:r>
        <w:rPr>
          <w:shd w:fill="FFD7D7" w:val="clear"/>
        </w:rPr>
        <w:t>ширина запирающего слоя d  уменьшается</w:t>
      </w:r>
      <w:r>
        <w:rPr/>
        <w:t xml:space="preserve"> (d '&lt;d ) и, соответственно, </w:t>
      </w:r>
      <w:r>
        <w:rPr>
          <w:shd w:fill="FFD7D7" w:val="clear"/>
        </w:rPr>
        <w:t>уменьшается его сопротивление.</w:t>
      </w:r>
    </w:p>
    <w:p>
      <w:pPr>
        <w:pStyle w:val="Style17"/>
        <w:rPr/>
      </w:pPr>
      <w:r>
        <w:rPr>
          <w:shd w:fill="auto" w:val="clear"/>
        </w:rPr>
        <w:tab/>
      </w:r>
      <w:r>
        <w:rPr>
          <w:shd w:fill="FFD7D7" w:val="clear"/>
        </w:rPr>
        <w:t>Но, пока подключен внешний источник, ток через переход поддерживается непрерывным поступлением электронов из внешней цепи</w:t>
      </w:r>
      <w:r>
        <w:rPr>
          <w:shd w:fill="auto" w:val="clear"/>
        </w:rPr>
        <w:t xml:space="preserve"> в </w:t>
      </w:r>
      <w:r>
        <w:rPr>
          <w:i/>
          <w:shd w:fill="auto" w:val="clear"/>
        </w:rPr>
        <w:t>n</w:t>
      </w:r>
      <w:r>
        <w:rPr>
          <w:shd w:fill="auto" w:val="clear"/>
        </w:rPr>
        <w:t xml:space="preserve">-область и уходом их из </w:t>
      </w:r>
      <w:r>
        <w:rPr>
          <w:i/>
          <w:shd w:fill="auto" w:val="clear"/>
        </w:rPr>
        <w:t>p</w:t>
      </w:r>
      <w:r>
        <w:rPr>
          <w:shd w:fill="auto" w:val="clear"/>
        </w:rPr>
        <w:t xml:space="preserve">-области во внешнюю цепь, благодаря чему восстанавливается концентрация дырок в </w:t>
      </w:r>
      <w:r>
        <w:rPr>
          <w:i/>
          <w:shd w:fill="auto" w:val="clear"/>
          <w:lang w:val="en-US"/>
        </w:rPr>
        <w:t>p</w:t>
      </w:r>
      <w:r>
        <w:rPr>
          <w:shd w:fill="auto" w:val="clear"/>
        </w:rPr>
        <w:t xml:space="preserve">-области.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</w: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025" cy="3781425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533775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8" w:name="__RefHeading___Toc730_2958131034"/>
      <w:bookmarkEnd w:id="8"/>
      <w:r>
        <w:rPr>
          <w:rFonts w:ascii="Calibri" w:hAnsi="Calibri"/>
          <w:sz w:val="28"/>
          <w:szCs w:val="28"/>
        </w:rPr>
        <w:t xml:space="preserve">8)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прямом смещении. Вывод выражения для расчета ширины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721995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9" w:name="__RefHeading___Toc732_2958131034"/>
      <w:bookmarkEnd w:id="9"/>
      <w:r>
        <w:rPr>
          <w:rFonts w:cs="Times New Roman" w:ascii="Calibri" w:hAnsi="Calibri"/>
          <w:sz w:val="28"/>
          <w:szCs w:val="28"/>
        </w:rPr>
        <w:t xml:space="preserve">9)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обратном смещении. Физические процессы и энергетические диаграммы.</w:t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В данном случае напряженность электрического поля этого источника </w:t>
      </w:r>
      <w:r>
        <w:rPr>
          <w:i/>
          <w:sz w:val="28"/>
          <w:szCs w:val="28"/>
        </w:rPr>
        <w:t xml:space="preserve">в н E </w:t>
      </w:r>
      <w:r>
        <w:rPr>
          <w:sz w:val="28"/>
          <w:szCs w:val="28"/>
        </w:rPr>
        <w:t xml:space="preserve">будет направлена в ту же сторону, что и напряженность электрического поля </w:t>
      </w:r>
      <w:r>
        <w:rPr>
          <w:i/>
          <w:sz w:val="28"/>
          <w:szCs w:val="28"/>
        </w:rPr>
        <w:t xml:space="preserve">E </w:t>
      </w:r>
      <w:r>
        <w:rPr>
          <w:sz w:val="28"/>
          <w:szCs w:val="28"/>
        </w:rPr>
        <w:t xml:space="preserve">потенциального барьера; </w:t>
      </w:r>
      <w:r>
        <w:rPr>
          <w:sz w:val="28"/>
          <w:szCs w:val="28"/>
          <w:shd w:fill="FFD7D7" w:val="clear"/>
        </w:rPr>
        <w:t>высота потенциального барьера возрастает</w:t>
      </w:r>
      <w:r>
        <w:rPr>
          <w:sz w:val="28"/>
          <w:szCs w:val="28"/>
        </w:rPr>
        <w:t xml:space="preserve">, а ток </w:t>
      </w:r>
      <w:r>
        <w:rPr>
          <w:sz w:val="28"/>
          <w:szCs w:val="28"/>
          <w:shd w:fill="FFD7D7" w:val="clear"/>
        </w:rPr>
        <w:t>диффузии основных носителей практически становится равным нулю</w:t>
      </w:r>
      <w:r>
        <w:rPr>
          <w:sz w:val="28"/>
          <w:szCs w:val="28"/>
        </w:rPr>
        <w:t xml:space="preserve">. Из-за усиления тормозящего, отталкивающего действия суммарного электрического поля на основные носители заряда </w:t>
      </w:r>
      <w:r>
        <w:rPr>
          <w:sz w:val="28"/>
          <w:szCs w:val="28"/>
          <w:shd w:fill="FFD7D7" w:val="clear"/>
        </w:rPr>
        <w:t>ширина запирающего слоя d увеличивается</w:t>
      </w:r>
      <w:r>
        <w:rPr>
          <w:sz w:val="28"/>
          <w:szCs w:val="28"/>
        </w:rPr>
        <w:t xml:space="preserve"> (d ' '&gt;d ), а его сопротивление резко возрастает.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0855" cy="277876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3205" cy="3114675"/>
            <wp:effectExtent l="0" t="0" r="0" b="0"/>
            <wp:wrapTopAndBottom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10" w:name="__RefHeading___Toc734_2958131034"/>
      <w:bookmarkEnd w:id="10"/>
      <w:r>
        <w:rPr>
          <w:rFonts w:cs="Times New Roman" w:ascii="Calibri" w:hAnsi="Calibri"/>
          <w:sz w:val="28"/>
          <w:szCs w:val="28"/>
        </w:rPr>
        <w:t xml:space="preserve">10) Вольтамперная характеристика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 Вид и вывод выражения ВАХ.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140970</wp:posOffset>
            </wp:positionH>
            <wp:positionV relativeFrom="paragraph">
              <wp:posOffset>-8255</wp:posOffset>
            </wp:positionV>
            <wp:extent cx="5838825" cy="4057650"/>
            <wp:effectExtent l="0" t="0" r="0" b="0"/>
            <wp:wrapTopAndBottom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</w:rPr>
        <w:t xml:space="preserve">/* 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Концепция вывода формулы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1)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 =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—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др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2)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др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1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3)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e^…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*/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7372350"/>
            <wp:effectExtent l="0" t="0" r="0" b="0"/>
            <wp:wrapTopAndBottom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7000875"/>
            <wp:effectExtent l="0" t="0" r="0" b="0"/>
            <wp:wrapTopAndBottom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6"/>
        </w:numPr>
        <w:rPr/>
      </w:pPr>
      <w:bookmarkStart w:id="11" w:name="__RefHeading___Toc736_2958131034"/>
      <w:bookmarkEnd w:id="11"/>
      <w:r>
        <w:rPr>
          <w:rFonts w:ascii="Calibri" w:hAnsi="Calibri"/>
          <w:sz w:val="28"/>
          <w:szCs w:val="28"/>
        </w:rPr>
        <w:t xml:space="preserve">11) </w:t>
      </w:r>
      <w:r>
        <w:rPr>
          <w:rFonts w:cs="Times New Roman" w:ascii="Calibri" w:hAnsi="Calibri"/>
          <w:sz w:val="28"/>
          <w:szCs w:val="28"/>
        </w:rPr>
        <w:t xml:space="preserve">Виды пробоя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6550" cy="2571750"/>
            <wp:effectExtent l="0" t="0" r="0" b="0"/>
            <wp:wrapTopAndBottom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459740</wp:posOffset>
            </wp:positionH>
            <wp:positionV relativeFrom="paragraph">
              <wp:posOffset>2847975</wp:posOffset>
            </wp:positionV>
            <wp:extent cx="4648200" cy="2057400"/>
            <wp:effectExtent l="0" t="0" r="0" b="0"/>
            <wp:wrapTopAndBottom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sz w:val="24"/>
          <w:szCs w:val="24"/>
        </w:rPr>
      </w:pPr>
      <w:r>
        <w:rPr>
          <w:i/>
          <w:sz w:val="24"/>
          <w:szCs w:val="24"/>
        </w:rPr>
        <w:tab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Лавинный пробой</w:t>
      </w:r>
    </w:p>
    <w:p>
      <w:pPr>
        <w:pStyle w:val="Style17"/>
        <w:rPr>
          <w:sz w:val="28"/>
          <w:szCs w:val="28"/>
        </w:rPr>
      </w:pPr>
      <w:r>
        <w:rPr>
          <w:sz w:val="28"/>
          <w:szCs w:val="28"/>
        </w:rPr>
        <w:t xml:space="preserve">Параметром, характеризующим лавинный пробой, является коэффициент лавинного умножения </w:t>
      </w:r>
      <w:r>
        <w:rPr>
          <w:i/>
          <w:sz w:val="28"/>
          <w:szCs w:val="28"/>
        </w:rPr>
        <w:t xml:space="preserve">M </w:t>
      </w:r>
      <w:r>
        <w:rPr>
          <w:sz w:val="28"/>
          <w:szCs w:val="28"/>
        </w:rPr>
        <w:t xml:space="preserve">, определяемый как количество актов лавинного умножения в области сильного электрического поля. Величина обратного тока после лавинного умножения будет равна: </w:t>
      </w:r>
    </w:p>
    <w:p>
      <w:pPr>
        <w:pStyle w:val="Style17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Туннельный пробой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33675"/>
            <wp:effectExtent l="0" t="0" r="0" b="0"/>
            <wp:wrapTopAndBottom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Тепловой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2867025"/>
            <wp:effectExtent l="0" t="0" r="0" b="0"/>
            <wp:wrapTopAndBottom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П</w:t>
      </w:r>
      <w:r>
        <w:rPr>
          <w:b/>
          <w:bCs/>
          <w:sz w:val="28"/>
          <w:szCs w:val="28"/>
        </w:rPr>
        <w:t>оверхностный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2343150"/>
            <wp:effectExtent l="0" t="0" r="0" b="0"/>
            <wp:wrapTopAndBottom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Резюме:</w:t>
      </w:r>
    </w:p>
    <w:p>
      <w:pPr>
        <w:pStyle w:val="Style17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Лавинный — толстый слой </w:t>
      </w:r>
      <w:r>
        <w:rPr>
          <w:lang w:val="en-US"/>
        </w:rPr>
        <w:t xml:space="preserve">p-n </w:t>
      </w:r>
      <w:r>
        <w:rPr>
          <w:lang w:val="ru-RU"/>
        </w:rPr>
        <w:t>перехода, толще диффузионой длины, слаболигированные примеси. Неосновные носители выбивают валентные электроны, образуя пары электрон-дырка, те по цепочке выбивают электроны из других атомов</w:t>
      </w:r>
    </w:p>
    <w:p>
      <w:pPr>
        <w:pStyle w:val="Style17"/>
        <w:numPr>
          <w:ilvl w:val="0"/>
          <w:numId w:val="9"/>
        </w:numPr>
        <w:rPr/>
      </w:pPr>
      <w:r>
        <w:rPr>
          <w:lang w:val="ru-RU"/>
        </w:rPr>
        <w:t xml:space="preserve">Туннельный — тонкий переход, велика концентрация примесей. Электроны </w:t>
      </w:r>
      <w:r>
        <w:rPr/>
        <w:t>«просачива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ются</w:t>
      </w:r>
      <w:r>
        <w:rPr/>
        <w:t xml:space="preserve">» сквозь «тонкий» энергетический барьер  из валентной зоны </w:t>
      </w:r>
      <w:r>
        <w:rPr>
          <w:i/>
        </w:rPr>
        <w:t>p</w:t>
      </w:r>
      <w:r>
        <w:rPr/>
        <w:t xml:space="preserve">-области в зону проводимости </w:t>
      </w:r>
      <w:r>
        <w:rPr>
          <w:i/>
        </w:rPr>
        <w:t>n</w:t>
      </w:r>
      <w:r>
        <w:rPr/>
        <w:t xml:space="preserve">-области. Причем «просачивание» происходит без изменения энергии носителей заряда. Обратный ток растет очень резко при малом изменении </w:t>
      </w:r>
      <w:r>
        <w:rPr>
          <w:lang w:val="en-US"/>
        </w:rPr>
        <w:t>U.</w:t>
      </w:r>
    </w:p>
    <w:p>
      <w:pPr>
        <w:pStyle w:val="Style17"/>
        <w:numPr>
          <w:ilvl w:val="0"/>
          <w:numId w:val="9"/>
        </w:numPr>
        <w:rPr>
          <w:lang w:val="ru-RU"/>
        </w:rPr>
      </w:pPr>
      <w:r>
        <w:rPr>
          <w:lang w:val="ru-RU"/>
        </w:rPr>
        <w:t>Тепловой — при увеличении тепловой мощности усиливается колебание кристаллов и ослабевают валентные связи электронов.  Если электрическая мощность превысит максимально допустимое значение, то процесс термогенерации лавинообразно нарастает, в кристалле происходит необратимая перестройка структуры.</w:t>
      </w:r>
    </w:p>
    <w:p>
      <w:pPr>
        <w:pStyle w:val="Style17"/>
        <w:numPr>
          <w:ilvl w:val="0"/>
          <w:numId w:val="9"/>
        </w:numPr>
        <w:rPr/>
      </w:pPr>
      <w:r>
        <w:rPr>
          <w:lang w:val="ru-RU"/>
        </w:rPr>
        <w:t xml:space="preserve">Поверхностный — вызван неравномерным распределением напряженности на поверхности и в толще проводника. </w:t>
      </w:r>
      <w:r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 xml:space="preserve">Большую роль при возникновении поверхностного пробоя играют диэлектрические свойства среды, граничащей с поверхностью полупроводника. Для снижения вероятности поверхностного пробоя применяют специальные защитные покрытия с высокой диэлектрической постоянной. </w:t>
      </w:r>
      <w:r>
        <w:rPr>
          <w:sz w:val="24"/>
          <w:szCs w:val="24"/>
          <w:lang w:val="ru-RU"/>
        </w:rPr>
        <w:t>)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12" w:name="__RefHeading___Toc738_2958131034"/>
      <w:bookmarkEnd w:id="12"/>
      <w:r>
        <w:rPr>
          <w:rFonts w:ascii="Calibri" w:hAnsi="Calibri"/>
          <w:sz w:val="28"/>
          <w:szCs w:val="28"/>
        </w:rPr>
        <w:t xml:space="preserve">12) </w:t>
      </w:r>
      <w:r>
        <w:rPr>
          <w:rFonts w:cs="Times New Roman" w:ascii="Calibri" w:hAnsi="Calibri"/>
          <w:sz w:val="28"/>
          <w:szCs w:val="28"/>
        </w:rPr>
        <w:t xml:space="preserve">Емкость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numPr>
          <w:ilvl w:val="0"/>
          <w:numId w:val="10"/>
        </w:numPr>
        <w:rPr/>
      </w:pPr>
      <w:r>
        <w:rPr>
          <w:rFonts w:cs="Times New Roman"/>
          <w:sz w:val="28"/>
          <w:szCs w:val="28"/>
        </w:rPr>
        <w:t>Барьерная емкость — обратное включение</w:t>
      </w:r>
    </w:p>
    <w:p>
      <w:pPr>
        <w:pStyle w:val="Style17"/>
        <w:numPr>
          <w:ilvl w:val="0"/>
          <w:numId w:val="10"/>
        </w:numPr>
        <w:rPr/>
      </w:pPr>
      <w:r>
        <w:rPr>
          <w:rFonts w:cs="Times New Roman"/>
          <w:sz w:val="28"/>
          <w:szCs w:val="28"/>
        </w:rPr>
        <w:t>Диффузионная — прямое включение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Барьерная ёмкость соответствует обратно включенному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>-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>-переходу, который рассматривается как обычный конденсатор, где пластинами являются границы обедненного слоя, а сам обедненный слой служит несовершенным диэлектриком с увеличенными диэлектрическими потерями.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При возрастании обратного напряжения ширина перехода увеличивается и ёмкость </w:t>
      </w:r>
      <w:r>
        <w:rPr>
          <w:rFonts w:cs="Times New Roman"/>
          <w:i/>
          <w:sz w:val="28"/>
          <w:szCs w:val="28"/>
        </w:rPr>
        <w:t xml:space="preserve">бар C </w:t>
      </w:r>
      <w:r>
        <w:rPr>
          <w:rFonts w:cs="Times New Roman"/>
          <w:sz w:val="28"/>
          <w:szCs w:val="28"/>
        </w:rPr>
        <w:t xml:space="preserve">уменьшается.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738505</wp:posOffset>
            </wp:positionH>
            <wp:positionV relativeFrom="paragraph">
              <wp:posOffset>156845</wp:posOffset>
            </wp:positionV>
            <wp:extent cx="4300855" cy="2715895"/>
            <wp:effectExtent l="0" t="0" r="0" b="0"/>
            <wp:wrapTopAndBottom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569595</wp:posOffset>
            </wp:positionH>
            <wp:positionV relativeFrom="paragraph">
              <wp:posOffset>49530</wp:posOffset>
            </wp:positionV>
            <wp:extent cx="4867275" cy="3276600"/>
            <wp:effectExtent l="0" t="0" r="0" b="0"/>
            <wp:wrapTopAndBottom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48025"/>
            <wp:effectExtent l="0" t="0" r="0" b="0"/>
            <wp:wrapTopAndBottom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 xml:space="preserve">осители заряда при прямом включении диффундируют (инжектируют) в большом количестве через пониженный потенциальный барьер и, не успев рекомбинировать, накапливаются в 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 xml:space="preserve">- и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 xml:space="preserve">-областях.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С увеличением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прямой ток растет быстрее, чем напряжение, т. к. вольт-амперная характеристика для прямого тока имеет нелинейный вид, поэтому </w:t>
      </w:r>
      <w:r>
        <w:rPr>
          <w:rFonts w:cs="Times New Roman"/>
          <w:i/>
          <w:sz w:val="28"/>
          <w:szCs w:val="28"/>
        </w:rPr>
        <w:t xml:space="preserve">диф Q </w:t>
      </w:r>
      <w:r>
        <w:rPr>
          <w:rFonts w:cs="Times New Roman"/>
          <w:sz w:val="28"/>
          <w:szCs w:val="28"/>
        </w:rPr>
        <w:t xml:space="preserve">растет быстрее, чем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и </w:t>
      </w:r>
      <w:r>
        <w:rPr>
          <w:rFonts w:cs="Times New Roman"/>
          <w:i/>
          <w:sz w:val="28"/>
          <w:szCs w:val="28"/>
        </w:rPr>
        <w:t xml:space="preserve">диф C </w:t>
      </w:r>
      <w:r>
        <w:rPr>
          <w:rFonts w:cs="Times New Roman"/>
          <w:sz w:val="28"/>
          <w:szCs w:val="28"/>
        </w:rPr>
        <w:t>увеличивается. (</w:t>
      </w:r>
      <w:r>
        <w:rPr>
          <w:rFonts w:cs="Times New Roman"/>
          <w:sz w:val="28"/>
          <w:szCs w:val="28"/>
          <w:lang w:val="en-US"/>
        </w:rPr>
        <w:t xml:space="preserve">I </w:t>
      </w:r>
      <w:r>
        <w:rPr>
          <w:rFonts w:cs="Times New Roman"/>
          <w:sz w:val="28"/>
          <w:szCs w:val="28"/>
          <w:lang w:val="ru-RU"/>
        </w:rPr>
        <w:t xml:space="preserve">растет быстрее </w:t>
      </w:r>
      <w:r>
        <w:rPr>
          <w:rFonts w:cs="Times New Roman"/>
          <w:sz w:val="28"/>
          <w:szCs w:val="28"/>
          <w:lang w:val="en-US"/>
        </w:rPr>
        <w:t xml:space="preserve">U =&gt; C </w:t>
      </w:r>
      <w:r>
        <w:rPr>
          <w:rFonts w:cs="Times New Roman"/>
          <w:sz w:val="28"/>
          <w:szCs w:val="28"/>
          <w:lang w:val="ru-RU"/>
        </w:rPr>
        <w:t xml:space="preserve">растет при росте </w:t>
      </w:r>
      <w:r>
        <w:rPr>
          <w:rFonts w:cs="Times New Roman"/>
          <w:sz w:val="28"/>
          <w:szCs w:val="28"/>
          <w:lang w:val="en-US"/>
        </w:rPr>
        <w:t>U</w:t>
      </w:r>
      <w:r>
        <w:rPr>
          <w:rFonts w:cs="Times New Roman"/>
          <w:sz w:val="28"/>
          <w:szCs w:val="28"/>
        </w:rPr>
        <w:t>)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Эта емкость больше барьерной, но практически неприменима, т. к. шунтируется малым сопротивлением перехода.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13" w:name="__RefHeading___Toc740_2958131034"/>
      <w:bookmarkEnd w:id="13"/>
      <w:r>
        <w:rPr>
          <w:rFonts w:cs="Times New Roman" w:ascii="Calibri" w:hAnsi="Calibri"/>
          <w:sz w:val="28"/>
          <w:szCs w:val="28"/>
        </w:rPr>
        <w:t>13) Переход металл-полупроводник. Омический и выпрямляющий контакты. Переход Шоттки.</w:t>
      </w:r>
    </w:p>
    <w:p>
      <w:pPr>
        <w:pStyle w:val="Style17"/>
        <w:jc w:val="center"/>
        <w:rPr>
          <w:b/>
          <w:b/>
          <w:bCs/>
        </w:rPr>
      </w:pPr>
      <w:r>
        <w:rPr>
          <w:rFonts w:cs="Times New Roman"/>
          <w:b/>
          <w:bCs/>
          <w:sz w:val="28"/>
          <w:szCs w:val="28"/>
        </w:rPr>
        <w:t>Оммический контакт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1771650"/>
            <wp:effectExtent l="0" t="0" r="0" b="0"/>
            <wp:wrapTopAndBottom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</w:t>
      </w:r>
      <w:r>
        <w:rPr>
          <w:shd w:fill="FFD7D7" w:val="clear"/>
        </w:rPr>
        <w:t xml:space="preserve">обеднённый, инверсный или обогащенный слой носителей электрических зарядов. </w:t>
      </w:r>
    </w:p>
    <w:p>
      <w:pPr>
        <w:pStyle w:val="Normal"/>
        <w:spacing w:before="0" w:after="140"/>
        <w:jc w:val="both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t>Ап &gt; А</w:t>
      </w:r>
      <w:bookmarkStart w:id="14" w:name="yui_3_17_2_1_1623239473673_33"/>
      <w:bookmarkEnd w:id="14"/>
      <w:r>
        <w:rPr>
          <w:rFonts w:ascii="Calibri" w:hAnsi="Calibri"/>
          <w:sz w:val="28"/>
          <w:szCs w:val="28"/>
          <w:shd w:fill="auto" w:val="clear"/>
          <w:lang w:val="en-US"/>
        </w:rPr>
        <w:t>m</w:t>
      </w:r>
      <w:r>
        <w:rPr>
          <w:rFonts w:ascii="Calibri" w:hAnsi="Calibri"/>
          <w:sz w:val="28"/>
          <w:szCs w:val="28"/>
          <w:shd w:fill="auto" w:val="clear"/>
        </w:rPr>
        <w:t>, полупроводник п-типа. В этом случае преобладает выход электронов из металла в полупроводник. В приграничном слое полупроводника накапливаются основные носители (электроны), и слой становится обогащенным. Сопротивление слоя будет малым при любой полярности приложенного напряжения, и, следовательно, такой переход не будет обладать выпрямляющим свойством.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67785" cy="2995295"/>
            <wp:effectExtent l="0" t="0" r="0" b="0"/>
            <wp:wrapTopAndBottom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  <w:shd w:fill="auto" w:val="clear"/>
        </w:rPr>
        <w:t xml:space="preserve"> 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79850" cy="2783205"/>
            <wp:effectExtent l="0" t="0" r="0" b="0"/>
            <wp:wrapTopAndBottom/>
            <wp:docPr id="42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>Ар &lt; Ам, полупроводник p-типа. При этом преобладает выход электронов из полупроводника в металл, в приграничном слое образуется область, обогащенная основными носителями заряда (дырками), имеющая малое сопротивление. Такой переход не обладает выпрямляющим свойством.</w:t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 xml:space="preserve">Основное назначение переходов в первых двух случаях — это электрическое соединение полупроводника с металлическими токоведущими частями прибора. </w:t>
      </w:r>
    </w:p>
    <w:p>
      <w:pPr>
        <w:pStyle w:val="Style17"/>
        <w:spacing w:before="0" w:after="140"/>
        <w:jc w:val="center"/>
        <w:rPr>
          <w:b/>
          <w:b/>
          <w:bCs/>
          <w:shd w:fill="auto" w:val="clear"/>
        </w:rPr>
      </w:pPr>
      <w:r>
        <w:rPr>
          <w:b/>
          <w:bCs/>
          <w:shd w:fill="auto" w:val="clear"/>
        </w:rPr>
        <w:t>Выпрямляющий контакт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>А</w:t>
      </w:r>
      <w:r>
        <w:rPr>
          <w:b w:val="false"/>
          <w:bCs w:val="false"/>
          <w:shd w:fill="auto" w:val="clear"/>
          <w:lang w:val="en-US"/>
        </w:rPr>
        <w:t>n</w:t>
      </w:r>
      <w:r>
        <w:rPr>
          <w:b w:val="false"/>
          <w:bCs w:val="false"/>
          <w:shd w:fill="auto" w:val="clear"/>
        </w:rPr>
        <w:t xml:space="preserve"> &lt; </w:t>
      </w:r>
      <w:r>
        <w:rPr>
          <w:b w:val="false"/>
          <w:bCs w:val="false"/>
          <w:shd w:fill="auto" w:val="clear"/>
          <w:lang w:val="en-US"/>
        </w:rPr>
        <w:t>Am</w:t>
      </w:r>
      <w:r>
        <w:rPr>
          <w:b w:val="false"/>
          <w:bCs w:val="false"/>
          <w:shd w:fill="auto" w:val="clear"/>
        </w:rPr>
        <w:t>, , полупроводник п-типа. В этом варианте электроны из полупроводника переходят в металл и в приграничном слое образуется область, обедненная основными носителями заряда и имеющая большое сопротивление. Такой контакт обладает выпрямляющим свойством .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1258570</wp:posOffset>
            </wp:positionH>
            <wp:positionV relativeFrom="paragraph">
              <wp:posOffset>66675</wp:posOffset>
            </wp:positionV>
            <wp:extent cx="3135630" cy="2303780"/>
            <wp:effectExtent l="0" t="0" r="0" b="0"/>
            <wp:wrapTopAndBottom/>
            <wp:docPr id="43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 xml:space="preserve">Здесь высота потенциального барьера для электронов и дырок разная. В результате такие контакты могут быть при определенных условиях не инжектирующими, т. е. при протекании прямого тока через контакт в полупроводниковую область не будут инжектироваться неосновные носители, что положительно сказывается на работе высокочастотных и импульсных полупроводниковых приборов.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15" w:name="__RefHeading___Toc742_2958131034"/>
      <w:bookmarkEnd w:id="15"/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2990850"/>
            <wp:effectExtent l="0" t="0" r="0" b="0"/>
            <wp:wrapTopAndBottom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1</w:t>
      </w:r>
      <w:r>
        <w:rPr>
          <w:rFonts w:ascii="Calibri" w:hAnsi="Calibri"/>
          <w:sz w:val="28"/>
          <w:szCs w:val="28"/>
        </w:rPr>
        <w:t xml:space="preserve">4) </w:t>
      </w:r>
      <w:r>
        <w:rPr>
          <w:rFonts w:cs="Times New Roman" w:ascii="Calibri" w:hAnsi="Calibri"/>
          <w:sz w:val="28"/>
          <w:szCs w:val="28"/>
        </w:rPr>
        <w:t>Полупроводниковые диоды. Классификация диодов.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1500" cy="3295650"/>
            <wp:effectExtent l="0" t="0" r="0" b="0"/>
            <wp:wrapTopAndBottom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2550" cy="2914650"/>
            <wp:effectExtent l="0" t="0" r="0" b="0"/>
            <wp:wrapTopAndBottom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П</w:t>
      </w:r>
      <w:r>
        <w:rPr>
          <w:rFonts w:cs="Times New Roman"/>
          <w:sz w:val="28"/>
          <w:szCs w:val="28"/>
        </w:rPr>
        <w:t>лоскостные диоды — малые частоты, любые мощности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62300"/>
            <wp:effectExtent l="0" t="0" r="0" b="0"/>
            <wp:wrapTopAndBottom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6" w:name="yui_3_17_2_1_1623240615868_31"/>
      <w:bookmarkEnd w:id="16"/>
      <w:r>
        <w:rPr/>
        <w:tab/>
      </w:r>
      <w:r>
        <w:br w:type="page"/>
      </w:r>
    </w:p>
    <w:p>
      <w:pPr>
        <w:pStyle w:val="Style17"/>
        <w:rPr/>
      </w:pPr>
      <w:r>
        <w:rPr/>
        <w:t>Точечные диоды — высокие частоты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133725"/>
            <wp:effectExtent l="0" t="0" r="0" b="0"/>
            <wp:wrapTopAndBottom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Благодаря малой площади р—п-перехода барьерная емкость точечных диодов очень незначительна, что позволяет использовать их на высоких и сверхвысоких частотах.</w:t>
      </w:r>
    </w:p>
    <w:p>
      <w:pPr>
        <w:pStyle w:val="Style17"/>
        <w:rPr/>
      </w:pPr>
      <w:r>
        <w:rPr/>
        <w:tab/>
        <w:t>По аналогии с электровакуумными диодами ту сторону диода, к которой при прямом включении подключается отрицательный полюс источника питания, называют катодом, а противоположную — анодом.</w:t>
      </w:r>
    </w:p>
    <w:p>
      <w:pPr>
        <w:pStyle w:val="Style17"/>
        <w:rPr/>
      </w:pPr>
      <w:r>
        <w:rPr/>
        <w:tab/>
        <w:t xml:space="preserve">Чтобы обеспечить более надежный контакт, диод подвергают </w:t>
      </w:r>
      <w:r>
        <w:rPr>
          <w:shd w:fill="FFD7D7" w:val="clear"/>
        </w:rPr>
        <w:t>формовке</w:t>
      </w:r>
      <w:r>
        <w:rPr/>
        <w:t xml:space="preserve">, для чего через собранный диод пропускают короткие импульсы тока.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17" w:name="__RefHeading___Toc744_2958131034"/>
      <w:bookmarkEnd w:id="17"/>
      <w:r>
        <w:rPr>
          <w:rFonts w:ascii="Calibri" w:hAnsi="Calibri"/>
          <w:sz w:val="28"/>
          <w:szCs w:val="28"/>
        </w:rPr>
        <w:t xml:space="preserve">15) </w:t>
      </w:r>
      <w:r>
        <w:rPr>
          <w:rFonts w:cs="Times New Roman" w:ascii="Calibri" w:hAnsi="Calibri"/>
          <w:sz w:val="28"/>
          <w:szCs w:val="28"/>
        </w:rPr>
        <w:t>Характеристики полупроводниковых приборов.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6829425"/>
            <wp:effectExtent l="0" t="0" r="0" b="0"/>
            <wp:wrapTopAndBottom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762750"/>
            <wp:effectExtent l="0" t="0" r="0" b="0"/>
            <wp:wrapTopAndBottom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/>
      </w:pPr>
      <w:r>
        <w:rPr/>
      </w:r>
      <w:r>
        <w:br w:type="page"/>
      </w:r>
    </w:p>
    <w:p>
      <w:pPr>
        <w:pStyle w:val="Style17"/>
        <w:jc w:val="center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8625" cy="2971800"/>
            <wp:effectExtent l="0" t="0" r="0" b="0"/>
            <wp:wrapTopAndBottom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>
          <w:shd w:fill="FFD7D7" w:val="clear"/>
        </w:rPr>
      </w:pPr>
      <w:r>
        <w:rPr>
          <w:shd w:fill="FFD7D7" w:val="clear"/>
        </w:rPr>
        <w:t>+ см. Слайды про кремниевые диоды</w:t>
      </w:r>
    </w:p>
    <w:p>
      <w:pPr>
        <w:pStyle w:val="2"/>
        <w:numPr>
          <w:ilvl w:val="1"/>
          <w:numId w:val="5"/>
        </w:numPr>
        <w:rPr/>
      </w:pPr>
      <w:bookmarkStart w:id="18" w:name="__RefHeading___Toc746_2958131034"/>
      <w:bookmarkEnd w:id="18"/>
      <w:r>
        <w:rPr/>
        <w:t>16) Выпрямительные и импульсные диоды. Эквивалентная схема диода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2933700"/>
            <wp:effectExtent l="0" t="0" r="0" b="0"/>
            <wp:wrapTopAndBottom/>
            <wp:docPr id="52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ыпрямительные диоды, помимо применения в источниках питания для выпрямления переменного тока в постоянный, также используются в цепях управления и коммутации, в ограничительных и развязывающих цепях, в схемах умножения напряжения и преобразователях постоянного напряжения, где не предъявляются высокие требования к частотным и временным параметрам сигналов.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025" cy="2971800"/>
            <wp:effectExtent l="0" t="0" r="0" b="0"/>
            <wp:wrapTopAndBottom/>
            <wp:docPr id="53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9" w:name="yui_3_17_2_1_1623240615868_44"/>
      <w:bookmarkEnd w:id="19"/>
      <w:r>
        <w:rPr/>
        <w:t>Основным назначением импульсных диодов является работа в качестве коммутирующих элементов. Условия работы импульсных диодов обычно соответствуют высокому уровню инжекции, т. е. относительно большим прямым токам. Вследствие этого свойства параметры импульсных диодов определяются переходными процессами.</w:t>
      </w:r>
    </w:p>
    <w:p>
      <w:pPr>
        <w:pStyle w:val="Style17"/>
        <w:jc w:val="both"/>
        <w:rPr/>
      </w:pPr>
      <w:bookmarkStart w:id="20" w:name="yui_3_17_2_1_1623240615868_42"/>
      <w:bookmarkEnd w:id="20"/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3381375"/>
            <wp:effectExtent l="0" t="0" r="0" b="0"/>
            <wp:wrapTopAndBottom/>
            <wp:docPr id="54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/>
      </w:pPr>
      <w:r>
        <w:rPr/>
      </w:r>
      <w:r>
        <w:br w:type="page"/>
      </w:r>
    </w:p>
    <w:p>
      <w:pPr>
        <w:pStyle w:val="Style17"/>
        <w:jc w:val="both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2800" cy="2733675"/>
            <wp:effectExtent l="0" t="0" r="0" b="0"/>
            <wp:wrapTopAndBottom/>
            <wp:docPr id="55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21" w:name="__RefHeading___Toc748_2958131034"/>
      <w:bookmarkEnd w:id="21"/>
      <w:r>
        <w:rPr>
          <w:rFonts w:ascii="Calibri" w:hAnsi="Calibri"/>
          <w:sz w:val="28"/>
          <w:szCs w:val="28"/>
        </w:rPr>
        <w:t xml:space="preserve">17) </w:t>
      </w:r>
      <w:r>
        <w:rPr>
          <w:rFonts w:cs="Times New Roman" w:ascii="Calibri" w:hAnsi="Calibri"/>
          <w:sz w:val="28"/>
          <w:szCs w:val="28"/>
        </w:rPr>
        <w:t>Туннельные диоды. ВАХ и энергетические диаграммы.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2895600"/>
            <wp:effectExtent l="0" t="0" r="0" b="0"/>
            <wp:wrapTopAndBottom/>
            <wp:docPr id="56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2360"/>
            <wp:effectExtent l="0" t="0" r="0" b="0"/>
            <wp:wrapSquare wrapText="largest"/>
            <wp:docPr id="57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4530"/>
            <wp:effectExtent l="0" t="0" r="0" b="0"/>
            <wp:wrapTopAndBottom/>
            <wp:docPr id="58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б — туннельирование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е — диффузия</w:t>
      </w:r>
    </w:p>
    <w:p>
      <w:pPr>
        <w:pStyle w:val="Style17"/>
        <w:rPr>
          <w:shd w:fill="FFD7D7" w:val="clear"/>
        </w:rPr>
      </w:pPr>
      <w:r>
        <w:rPr>
          <w:rFonts w:cs="Times New Roman"/>
          <w:sz w:val="28"/>
          <w:szCs w:val="28"/>
          <w:shd w:fill="FFD7D7" w:val="clear"/>
        </w:rPr>
        <w:t>+ см. Слайды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22" w:name="__RefHeading___Toc750_2958131034"/>
      <w:bookmarkEnd w:id="22"/>
      <w:r>
        <w:rPr>
          <w:rFonts w:cs="Times New Roman" w:ascii="Calibri" w:hAnsi="Calibri"/>
          <w:sz w:val="28"/>
          <w:szCs w:val="28"/>
        </w:rPr>
        <w:t xml:space="preserve">18) Диоды Шоттки. Устройство и ВАХ.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9550" cy="2771775"/>
            <wp:effectExtent l="0" t="0" r="0" b="0"/>
            <wp:wrapTopAndBottom/>
            <wp:docPr id="59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bookmarkStart w:id="23" w:name="yui_3_17_2_1_1623240615868_51"/>
      <w:bookmarkEnd w:id="23"/>
      <w:r>
        <w:rPr>
          <w:rFonts w:cs="Times New Roman"/>
          <w:sz w:val="28"/>
          <w:szCs w:val="28"/>
        </w:rPr>
        <w:t xml:space="preserve">В </w:t>
      </w:r>
      <w:r>
        <w:rPr/>
        <w:t xml:space="preserve">контакте «металл – полупроводник» не происходит накопления неосновных носителей в базе из-за отсутствия инжекции неосновных носителей, вследствие чего значительно уменьшается время восстановления обратного сопротивления,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Обыно </w:t>
      </w:r>
      <w:r>
        <w:rPr>
          <w:rFonts w:cs="Times New Roman"/>
          <w:sz w:val="28"/>
          <w:szCs w:val="28"/>
          <w:lang w:val="en-US"/>
        </w:rPr>
        <w:t xml:space="preserve">Si + Чаще всего используются металлы Ag, Au, Pt, Pd, W, которые наносятся на полупроводник и дают величину потенциального барьера 0,2…0,9 </w:t>
      </w:r>
      <w:r>
        <w:rPr>
          <w:rFonts w:cs="Times New Roman"/>
          <w:i/>
          <w:sz w:val="28"/>
          <w:szCs w:val="28"/>
          <w:lang w:val="en-US"/>
        </w:rPr>
        <w:t>эВ</w:t>
      </w:r>
      <w:r>
        <w:rPr>
          <w:rFonts w:cs="Times New Roman"/>
          <w:sz w:val="28"/>
          <w:szCs w:val="28"/>
          <w:lang w:val="en-US"/>
        </w:rPr>
        <w:t xml:space="preserve">.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24" w:name="__RefHeading___Toc752_2958131034"/>
      <w:bookmarkEnd w:id="24"/>
      <w:r>
        <w:rPr>
          <w:rFonts w:cs="Times New Roman" w:ascii="Calibri" w:hAnsi="Calibri"/>
          <w:sz w:val="28"/>
          <w:szCs w:val="28"/>
          <w:lang w:val="en-US"/>
        </w:rPr>
        <w:t>19) Варикапы. Назначение, ВФХ</w:t>
      </w:r>
      <w:r>
        <w:rPr>
          <w:rFonts w:cs="Times New Roman" w:ascii="Calibri" w:hAnsi="Calibri"/>
          <w:sz w:val="28"/>
          <w:szCs w:val="28"/>
          <w:lang w:val="ru-RU"/>
        </w:rPr>
        <w:t>(вольт-фарадная хар-ка)</w:t>
      </w:r>
      <w:r>
        <w:rPr>
          <w:rFonts w:cs="Times New Roman" w:ascii="Calibri" w:hAnsi="Calibri"/>
          <w:sz w:val="28"/>
          <w:szCs w:val="28"/>
          <w:lang w:val="en-US"/>
        </w:rPr>
        <w:t xml:space="preserve"> и основные параметры.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3400" cy="2943225"/>
            <wp:effectExtent l="0" t="0" r="0" b="0"/>
            <wp:wrapTopAndBottom/>
            <wp:docPr id="60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В</w:t>
      </w:r>
      <w:r>
        <w:rPr>
          <w:rFonts w:cs="Times New Roman"/>
          <w:sz w:val="28"/>
          <w:szCs w:val="28"/>
          <w:lang w:val="en-US"/>
        </w:rPr>
        <w:t xml:space="preserve">арикап — это полупроводниковый диод, в котором используется зависимость барьерной емкости р—п-перехода от обратного напряжения. Варикап можно рассматривать как конденсатор, емкость которого можно регулировать с помощью электрического сигнала.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3333750"/>
            <wp:effectExtent l="0" t="0" r="0" b="0"/>
            <wp:wrapTopAndBottom/>
            <wp:docPr id="61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25" w:name="__RefHeading___Toc1175_23040589"/>
      <w:bookmarkEnd w:id="25"/>
      <w:r>
        <w:rPr>
          <w:rFonts w:cs="Times New Roman" w:ascii="Calibri" w:hAnsi="Calibri"/>
          <w:sz w:val="28"/>
          <w:szCs w:val="28"/>
        </w:rPr>
        <w:t>20) Стабилитроны. Назначение, ВАХ и основные параметры.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276600"/>
            <wp:effectExtent l="0" t="0" r="0" b="0"/>
            <wp:wrapTopAndBottom/>
            <wp:docPr id="62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i/>
          <w:sz w:val="28"/>
          <w:szCs w:val="28"/>
        </w:rPr>
        <w:tab/>
        <w:t xml:space="preserve">Стабилитронами </w:t>
      </w:r>
      <w:r>
        <w:rPr>
          <w:rFonts w:cs="Times New Roman"/>
          <w:sz w:val="28"/>
          <w:szCs w:val="28"/>
        </w:rPr>
        <w:t xml:space="preserve">называют полупроводниковые диоды, использующие особенность обратной ветви вольт-амперной характеристики на участке пробоя изменяться в широком диапазоне изменения токов при сравнительно небольшом отклонении напряжения. Это свойство широко используется при создании специальных устройств – </w:t>
      </w:r>
      <w:r>
        <w:rPr>
          <w:rFonts w:cs="Times New Roman"/>
          <w:sz w:val="28"/>
          <w:szCs w:val="28"/>
          <w:shd w:fill="FFD7D7" w:val="clear"/>
        </w:rPr>
        <w:t>стабилизаторов напряжения</w:t>
      </w:r>
      <w:r>
        <w:rPr>
          <w:rFonts w:cs="Times New Roman"/>
          <w:sz w:val="28"/>
          <w:szCs w:val="28"/>
        </w:rPr>
        <w:t xml:space="preserve">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Низковольтные стабилитроны выполняют на основе сильнолегированного кремния. Ширина р—п-перехода в этом случае получается очень маленькой, а напряженность электрического поля потенциального барьера — очень большой, что создает условия шля возникновения туннельного пробоя.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9675" cy="3371850"/>
            <wp:effectExtent l="0" t="0" r="0" b="0"/>
            <wp:wrapTopAndBottom/>
            <wp:docPr id="63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26" w:name="__RefHeading___Toc1177_23040589"/>
      <w:bookmarkEnd w:id="26"/>
      <w:r>
        <w:rPr>
          <w:rFonts w:cs="Times New Roman" w:ascii="Calibri" w:hAnsi="Calibri"/>
          <w:sz w:val="28"/>
          <w:szCs w:val="28"/>
        </w:rPr>
        <w:t>21) Биполярные транзисторы. Структура и режимы работы.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371850"/>
            <wp:effectExtent l="0" t="0" r="0" b="0"/>
            <wp:wrapTopAndBottom/>
            <wp:docPr id="64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Структура биполярного транзистора изображена на рисунке 3.1. Он представляет собой монокристалл полупроводника, в котором созданы три области с чередующимися типами электропроводности.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02765" cy="1271270"/>
            <wp:effectExtent l="0" t="0" r="0" b="0"/>
            <wp:wrapTopAndBottom/>
            <wp:docPr id="65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2457450"/>
            <wp:effectExtent l="0" t="0" r="0" b="0"/>
            <wp:wrapTopAndBottom/>
            <wp:docPr id="66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27" w:name="__RefHeading___Toc1179_23040589"/>
      <w:bookmarkEnd w:id="27"/>
      <w:r>
        <w:rPr>
          <w:rFonts w:cs="Times New Roman" w:ascii="Calibri" w:hAnsi="Calibri"/>
          <w:sz w:val="28"/>
          <w:szCs w:val="28"/>
        </w:rPr>
        <w:t>22) Принцип работы биполярного транзистора в активном режиме.</w:t>
      </w:r>
    </w:p>
    <w:p>
      <w:pPr>
        <w:pStyle w:val="Style17"/>
        <w:rPr>
          <w:lang w:val="en-US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2609850"/>
            <wp:effectExtent l="0" t="0" r="0" b="0"/>
            <wp:wrapTopAndBottom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б меньше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к,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 почти =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к</w:t>
      </w:r>
    </w:p>
    <w:p>
      <w:pPr>
        <w:pStyle w:val="Style17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rPr>
          <w:shd w:fill="FFD7D7" w:val="clear"/>
          <w:lang w:val="en-US"/>
        </w:rPr>
      </w:pPr>
      <w:r>
        <w:rPr>
          <w:rFonts w:cs="Times New Roman"/>
          <w:sz w:val="28"/>
          <w:szCs w:val="28"/>
          <w:shd w:fill="FFD7D7" w:val="clear"/>
          <w:lang w:val="ru-RU"/>
        </w:rPr>
        <w:t>ДЛЯ ДРУГОГО ТИПА ТРАНЗИСТОРА (</w:t>
      </w:r>
      <w:r>
        <w:rPr>
          <w:rFonts w:cs="Times New Roman"/>
          <w:sz w:val="28"/>
          <w:szCs w:val="28"/>
          <w:shd w:fill="FFD7D7" w:val="clear"/>
          <w:lang w:val="en-US"/>
        </w:rPr>
        <w:t>PNP</w:t>
      </w:r>
      <w:r>
        <w:rPr>
          <w:rFonts w:cs="Times New Roman"/>
          <w:sz w:val="28"/>
          <w:szCs w:val="28"/>
          <w:shd w:fill="FFD7D7" w:val="clear"/>
          <w:lang w:val="ru-RU"/>
        </w:rPr>
        <w:t>):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ru-RU"/>
        </w:rPr>
        <w:t xml:space="preserve">Если во входной цепи транзистора создать под действием источника Е, какой-то ток Ь, то дырки, являющиеся основными носителями в р-области эмиттера, будут инжектироваться в область базы, где они становятся неосновными носителями. Те из них, которые попадают в зону действия электрического поля коллекторного перехода, будут испытывать со стороны этого поля ускоряющее, притягивающее действие и будут переброшены через границу раздела в область коллектора (область р-типа), где дырки уже являются основными носителями.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28" w:name="__RefHeading___Toc1181_23040589"/>
      <w:bookmarkEnd w:id="28"/>
      <w:r>
        <w:rPr>
          <w:rFonts w:cs="Times New Roman" w:ascii="Calibri" w:hAnsi="Calibri"/>
          <w:sz w:val="28"/>
          <w:szCs w:val="28"/>
          <w:lang w:val="ru-RU"/>
        </w:rPr>
        <w:t>23) Схемы включения биполярного транзистора и их основные параметры.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11750" cy="3526155"/>
            <wp:effectExtent l="0" t="0" r="0" b="0"/>
            <wp:wrapTopAndBottom/>
            <wp:docPr id="68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143750"/>
            <wp:effectExtent l="0" t="0" r="0" b="0"/>
            <wp:wrapTopAndBottom/>
            <wp:docPr id="69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675" cy="7077075"/>
            <wp:effectExtent l="0" t="0" r="0" b="0"/>
            <wp:wrapTopAndBottom/>
            <wp:docPr id="70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305675"/>
            <wp:effectExtent l="0" t="0" r="0" b="0"/>
            <wp:wrapTopAndBottom/>
            <wp:docPr id="71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29" w:name="__RefHeading___Toc1183_23040589"/>
      <w:bookmarkEnd w:id="29"/>
      <w:r>
        <w:rPr>
          <w:rFonts w:ascii="Calibri" w:hAnsi="Calibri"/>
          <w:sz w:val="28"/>
          <w:szCs w:val="28"/>
        </w:rPr>
        <w:t xml:space="preserve">24) </w:t>
      </w:r>
      <w:r>
        <w:rPr>
          <w:rFonts w:cs="Times New Roman" w:ascii="Calibri" w:hAnsi="Calibri"/>
          <w:sz w:val="28"/>
          <w:szCs w:val="28"/>
        </w:rPr>
        <w:t>Статические характеристики биполярных транзисторов для схемы с ОБ. Эффект Эрли.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24350" cy="6210300"/>
            <wp:effectExtent l="0" t="0" r="0" b="0"/>
            <wp:wrapTopAndBottom/>
            <wp:docPr id="72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3400425"/>
            <wp:effectExtent l="0" t="0" r="0" b="0"/>
            <wp:wrapTopAndBottom/>
            <wp:docPr id="73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71850"/>
            <wp:effectExtent l="0" t="0" r="0" b="0"/>
            <wp:wrapTopAndBottom/>
            <wp:docPr id="7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Е</w:t>
      </w:r>
      <w:r>
        <w:rPr>
          <w:rFonts w:cs="Times New Roman"/>
          <w:sz w:val="28"/>
          <w:szCs w:val="28"/>
        </w:rPr>
        <w:t xml:space="preserve">сли </w:t>
      </w:r>
      <w:r>
        <w:rPr>
          <w:rFonts w:cs="Times New Roman"/>
          <w:i/>
          <w:sz w:val="28"/>
          <w:szCs w:val="28"/>
        </w:rPr>
        <w:t xml:space="preserve">I = 0 </w:t>
      </w:r>
      <w:r>
        <w:rPr>
          <w:rFonts w:cs="Times New Roman"/>
          <w:sz w:val="28"/>
          <w:szCs w:val="28"/>
        </w:rPr>
        <w:t xml:space="preserve">, то выходная характеристика представляет собой обратную ветвь вольт-амперной характеристики коллекторного перехода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При усилении электрического сигнала в транзисторе происходит изменение</w:t>
      </w:r>
    </w:p>
    <w:p>
      <w:pPr>
        <w:pStyle w:val="Style17"/>
        <w:rPr/>
      </w:pPr>
      <w:r>
        <w:rPr/>
        <w:t xml:space="preserve">ширины базового слоя так как под действием внешних источников Е1 и Е2 толщина эмиттерного и коллекторного переходов изменяется. Это приводит к модуляции ширины базового слоя. Данное явление получило название </w:t>
      </w:r>
      <w:r>
        <w:rPr>
          <w:shd w:fill="FFD7D7" w:val="clear"/>
        </w:rPr>
        <w:t>эффекта Эрли</w:t>
      </w:r>
      <w:r>
        <w:rPr/>
        <w:t xml:space="preserve">. </w:t>
      </w:r>
    </w:p>
    <w:p>
      <w:pPr>
        <w:pStyle w:val="Style17"/>
        <w:rPr/>
      </w:pPr>
      <w:r>
        <w:rPr/>
        <w:t>Чем уже становится база, тем меньшее количество инжектированных носителей будет рекомбинировать в ней и, следовательно, большее количество их достигнет коллекторного перехода.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1) чем уже база, тем больше </w:t>
      </w:r>
      <w:r>
        <w:rPr>
          <w:rFonts w:eastAsia="NSimSun" w:cs="Times New Roman"/>
          <w:sz w:val="28"/>
          <w:szCs w:val="28"/>
        </w:rPr>
        <w:t>ɑ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2) Изменение тока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при </w:t>
      </w:r>
      <w:r>
        <w:rPr>
          <w:rFonts w:eastAsia="NSimSun" w:cs="Times New Roman"/>
          <w:i/>
          <w:sz w:val="28"/>
          <w:szCs w:val="28"/>
        </w:rPr>
        <w:t xml:space="preserve">I const э </w:t>
      </w:r>
      <w:r>
        <w:rPr>
          <w:rFonts w:eastAsia="NSimSun" w:cs="Times New Roman"/>
          <w:sz w:val="28"/>
          <w:szCs w:val="28"/>
        </w:rPr>
        <w:t xml:space="preserve">= приводит к зависимости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от </w:t>
      </w:r>
      <w:r>
        <w:rPr>
          <w:rFonts w:eastAsia="NSimSun" w:cs="Times New Roman"/>
          <w:i/>
          <w:sz w:val="28"/>
          <w:szCs w:val="28"/>
        </w:rPr>
        <w:t>Е</w:t>
      </w:r>
      <w:r>
        <w:rPr>
          <w:rFonts w:eastAsia="NSimSun" w:cs="Times New Roman"/>
          <w:i/>
          <w:position w:val="-2"/>
          <w:sz w:val="28"/>
          <w:szCs w:val="28"/>
        </w:rPr>
        <w:t>2</w:t>
      </w:r>
      <w:r>
        <w:rPr>
          <w:rFonts w:eastAsia="NSimSun" w:cs="Times New Roman"/>
          <w:sz w:val="28"/>
          <w:szCs w:val="28"/>
        </w:rPr>
        <w:t>, т. е. к</w:t>
      </w:r>
    </w:p>
    <w:p>
      <w:pPr>
        <w:pStyle w:val="Style17"/>
        <w:rPr/>
      </w:pPr>
      <w:r>
        <w:rPr/>
        <w:t>изменению сопротивления коллекторного 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3) Поскольку при этом меняется заряд носителей в базе, то это приводит к</w:t>
      </w:r>
    </w:p>
    <w:p>
      <w:pPr>
        <w:pStyle w:val="Style17"/>
        <w:rPr/>
      </w:pPr>
      <w:r>
        <w:rPr/>
        <w:t xml:space="preserve">изменению ёмкости </w:t>
      </w:r>
      <w:r>
        <w:rPr>
          <w:i/>
          <w:lang w:val="en-US"/>
        </w:rPr>
        <w:t>p</w:t>
      </w:r>
      <w:r>
        <w:rPr/>
        <w:t>-</w:t>
      </w:r>
      <w:r>
        <w:rPr>
          <w:i/>
          <w:lang w:val="en-US"/>
        </w:rPr>
        <w:t>n</w:t>
      </w:r>
      <w:r>
        <w:rPr/>
        <w:t>-перехода.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4) Изменение ширины базового слоя приводит к изменению времени про-</w:t>
      </w:r>
    </w:p>
    <w:p>
      <w:pPr>
        <w:pStyle w:val="Style17"/>
        <w:rPr/>
      </w:pPr>
      <w:r>
        <w:rPr/>
        <w:t>хождения зарядами базовой области, т. е. к изменению частотных свойств транзистора.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5) Изменение ширины базы влияет на величину тока Iэ при неизменном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значении Е1.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  <w:shd w:fill="FFD7D7" w:val="clear"/>
        </w:rPr>
        <w:t xml:space="preserve">Прокол базы </w:t>
      </w:r>
      <w:r>
        <w:rPr>
          <w:rFonts w:eastAsia="NSimSun" w:cs="Times New Roman"/>
          <w:sz w:val="28"/>
          <w:szCs w:val="28"/>
        </w:rPr>
        <w:t xml:space="preserve">— крайняя степень эффекта Эрли - смыкание коллекторного и эммитерного переходов. При этом a =1, а транзистор пробивается.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4375" cy="3076575"/>
            <wp:effectExtent l="0" t="0" r="0" b="0"/>
            <wp:wrapTopAndBottom/>
            <wp:docPr id="75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30" w:name="__RefHeading___Toc1185_23040589"/>
      <w:bookmarkEnd w:id="30"/>
      <w:r>
        <w:rPr>
          <w:rFonts w:eastAsia="NSimSun" w:cs="Times New Roman" w:ascii="Calibri" w:hAnsi="Calibri"/>
          <w:sz w:val="28"/>
          <w:szCs w:val="28"/>
        </w:rPr>
        <w:t>25) Статические характеристики биполярных транзисторов для схемы с ОЭ.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838450"/>
            <wp:effectExtent l="0" t="0" r="0" b="0"/>
            <wp:wrapTopAndBottom/>
            <wp:docPr id="76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3400425"/>
            <wp:effectExtent l="0" t="0" r="0" b="0"/>
            <wp:wrapTopAndBottom/>
            <wp:docPr id="77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0200" cy="7296150"/>
            <wp:effectExtent l="0" t="0" r="0" b="0"/>
            <wp:wrapTopAndBottom/>
            <wp:docPr id="78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31" w:name="__RefHeading___Toc1187_23040589"/>
      <w:bookmarkEnd w:id="31"/>
      <w:r>
        <w:rPr>
          <w:rFonts w:eastAsia="NSimSun" w:cs="Times New Roman" w:ascii="Calibri" w:hAnsi="Calibri"/>
          <w:sz w:val="28"/>
          <w:szCs w:val="28"/>
        </w:rPr>
        <w:t>26) Инерционные свойства транзистора. Зависимость коэффициентов передачи по току от частоты.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6791325"/>
            <wp:effectExtent l="0" t="0" r="0" b="0"/>
            <wp:wrapTopAndBottom/>
            <wp:docPr id="79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058025"/>
            <wp:effectExtent l="0" t="0" r="0" b="0"/>
            <wp:wrapTopAndBottom/>
            <wp:docPr id="80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 </w:t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32" w:name="__RefHeading___Toc1189_23040589"/>
      <w:bookmarkEnd w:id="32"/>
      <w:r>
        <w:rPr>
          <w:rFonts w:eastAsia="NSimSun" w:cs="Times New Roman" w:ascii="Calibri" w:hAnsi="Calibri"/>
          <w:sz w:val="28"/>
          <w:szCs w:val="28"/>
        </w:rPr>
        <w:t>27) Малосигнальные модели биполярных транзисторов. Эффект Миллера.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3500" cy="6600825"/>
            <wp:effectExtent l="0" t="0" r="0" b="0"/>
            <wp:wrapTopAndBottom/>
            <wp:docPr id="81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152775"/>
            <wp:effectExtent l="0" t="0" r="0" b="0"/>
            <wp:wrapTopAndBottom/>
            <wp:docPr id="82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</w:r>
      <w:r>
        <w:rPr>
          <w:rFonts w:eastAsia="NSimSun" w:cs="Times New Roman"/>
          <w:sz w:val="28"/>
          <w:szCs w:val="28"/>
          <w:shd w:fill="FFD7D7" w:val="clear"/>
        </w:rPr>
        <w:t xml:space="preserve">Эффект Миллера </w:t>
      </w:r>
      <w:r>
        <w:rPr>
          <w:rFonts w:eastAsia="NSimSun" w:cs="Times New Roman"/>
          <w:sz w:val="28"/>
          <w:szCs w:val="28"/>
        </w:rPr>
        <w:t xml:space="preserve">— увеличение эквивалентной ёмкости инвертирующего усилительного элемента, обусловленное обратной связью с выхода на вход данного элемента при его выключении.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  <w:t>Эффект Миллера в схемах на биполярных транзисторах, в схемах с общим эмиттером, где напряжение усиливается в β раз, приводит к значительному увеличению эффективной ёмкости между базой и коллектором (ёмкость Миллера)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33" w:name="__RefHeading___Toc1191_23040589"/>
      <w:bookmarkEnd w:id="33"/>
      <w:r>
        <w:rPr>
          <w:rFonts w:eastAsia="NSimSun" w:cs="Times New Roman" w:ascii="Calibri" w:hAnsi="Calibri"/>
          <w:sz w:val="28"/>
          <w:szCs w:val="28"/>
        </w:rPr>
        <w:t xml:space="preserve">28) Транзистор как линейный четырехполюсник. Системы </w:t>
      </w:r>
      <w:r>
        <w:rPr>
          <w:rFonts w:eastAsia="NSimSun" w:cs="Times New Roman" w:ascii="Calibri" w:hAnsi="Calibri"/>
          <w:sz w:val="28"/>
          <w:szCs w:val="28"/>
          <w:lang w:val="en-US"/>
        </w:rPr>
        <w:t>Y</w:t>
      </w:r>
      <w:r>
        <w:rPr>
          <w:rFonts w:eastAsia="NSimSun" w:cs="Times New Roman" w:ascii="Calibri" w:hAnsi="Calibri"/>
          <w:sz w:val="28"/>
          <w:szCs w:val="28"/>
        </w:rPr>
        <w:t>- и Н-параметров.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81425" cy="3038475"/>
            <wp:effectExtent l="0" t="0" r="0" b="0"/>
            <wp:wrapTopAndBottom/>
            <wp:docPr id="83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6315075"/>
            <wp:effectExtent l="0" t="0" r="0" b="0"/>
            <wp:wrapTopAndBottom/>
            <wp:docPr id="84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33925" cy="6838950"/>
            <wp:effectExtent l="0" t="0" r="0" b="0"/>
            <wp:wrapTopAndBottom/>
            <wp:docPr id="85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34" w:name="__RefHeading___Toc1193_23040589"/>
      <w:bookmarkEnd w:id="34"/>
      <w:r>
        <w:rPr/>
        <w:t>29)  Основные параметры биполярных транзисторов.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350" cy="6395085"/>
            <wp:effectExtent l="0" t="0" r="0" b="0"/>
            <wp:wrapTopAndBottom/>
            <wp:docPr id="86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476500"/>
            <wp:effectExtent l="0" t="0" r="0" b="0"/>
            <wp:wrapTopAndBottom/>
            <wp:docPr id="87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35" w:name="__RefHeading___Toc1195_23040589"/>
      <w:bookmarkEnd w:id="35"/>
      <w:r>
        <w:rPr/>
        <w:t>30) Принцип работы полевого транзистора и схемы его включения.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1171575"/>
            <wp:effectExtent l="0" t="0" r="0" b="0"/>
            <wp:wrapTopAndBottom/>
            <wp:docPr id="88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Рассмотрим принцип действия полевого транзистора. Он представляет собой монокристалл полупроводника </w:t>
      </w:r>
      <w:r>
        <w:rPr>
          <w:i/>
        </w:rPr>
        <w:t>n</w:t>
      </w:r>
      <w:r>
        <w:rPr/>
        <w:t xml:space="preserve">-типа проводимости; по его торцам методом напыления сформированы электроды, а посередине, с двух сторон, созданы две области противоположного типа проводимости и тоже с электрическими выводами от этих областей. Тогда на границе раздела областей с различным типом проводимости возникнет </w:t>
      </w:r>
      <w:r>
        <w:rPr>
          <w:i/>
        </w:rPr>
        <w:t>р</w:t>
      </w:r>
      <w:r>
        <w:rPr/>
        <w:t>-</w:t>
      </w:r>
      <w:r>
        <w:rPr>
          <w:i/>
        </w:rPr>
        <w:t>n</w:t>
      </w:r>
      <w:r>
        <w:rPr/>
        <w:t xml:space="preserve">-переход.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3455" cy="2348230"/>
            <wp:effectExtent l="0" t="0" r="0" b="0"/>
            <wp:wrapTopAndBottom/>
            <wp:docPr id="89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  <w:t xml:space="preserve">Электрические выводы от торцевых поверхностей полупроводника называют </w:t>
      </w:r>
      <w:r>
        <w:rPr>
          <w:i/>
        </w:rPr>
        <w:t xml:space="preserve">истоком </w:t>
      </w:r>
      <w:r>
        <w:rPr/>
        <w:t xml:space="preserve">(И) и </w:t>
      </w:r>
      <w:r>
        <w:rPr>
          <w:i/>
        </w:rPr>
        <w:t xml:space="preserve">стоком </w:t>
      </w:r>
      <w:r>
        <w:rPr/>
        <w:t xml:space="preserve">(С), а вывод от боковой поверхности противоположного типа проводимости назовем затвором (З).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2657475"/>
            <wp:effectExtent l="0" t="0" r="0" b="0"/>
            <wp:wrapTopAndBottom/>
            <wp:docPr id="90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019425"/>
            <wp:effectExtent l="0" t="0" r="0" b="0"/>
            <wp:wrapTopAndBottom/>
            <wp:docPr id="91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lang w:val="ru-RU"/>
        </w:rPr>
      </w:pPr>
      <w:r>
        <w:rPr>
          <w:lang w:val="ru-RU"/>
        </w:rPr>
        <w:t>На затворе — обратное смещение — переход увеличивается и блокирует канал</w:t>
      </w:r>
      <w:r>
        <w:br w:type="page"/>
      </w:r>
    </w:p>
    <w:p>
      <w:pPr>
        <w:pStyle w:val="Style17"/>
        <w:rPr>
          <w:lang w:val="ru-RU"/>
        </w:rPr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38500"/>
            <wp:effectExtent l="0" t="0" r="0" b="0"/>
            <wp:wrapTopAndBottom/>
            <wp:docPr id="92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 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36" w:name="__RefHeading___Toc1197_23040589"/>
      <w:bookmarkEnd w:id="36"/>
      <w:r>
        <w:rPr>
          <w:rFonts w:ascii="Calibri" w:hAnsi="Calibri"/>
          <w:sz w:val="28"/>
          <w:szCs w:val="28"/>
        </w:rPr>
        <w:t xml:space="preserve">31) </w:t>
      </w:r>
      <w:r>
        <w:rPr>
          <w:rFonts w:cs="Times New Roman" w:ascii="Calibri" w:hAnsi="Calibri"/>
          <w:sz w:val="28"/>
          <w:szCs w:val="28"/>
        </w:rPr>
        <w:t>Основные параметры полевых транзисторов с Р-N переходом. Модель Шихмана-Ходжеса.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8675" cy="3362325"/>
            <wp:effectExtent l="0" t="0" r="0" b="0"/>
            <wp:wrapTopAndBottom/>
            <wp:docPr id="93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914650"/>
            <wp:effectExtent l="0" t="0" r="0" b="0"/>
            <wp:wrapTopAndBottom/>
            <wp:docPr id="94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90925" cy="2733675"/>
            <wp:effectExtent l="0" t="0" r="0" b="0"/>
            <wp:wrapTopAndBottom/>
            <wp:docPr id="95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998220</wp:posOffset>
            </wp:positionH>
            <wp:positionV relativeFrom="paragraph">
              <wp:posOffset>3124200</wp:posOffset>
            </wp:positionV>
            <wp:extent cx="3857625" cy="3086100"/>
            <wp:effectExtent l="0" t="0" r="0" b="0"/>
            <wp:wrapTopAndBottom/>
            <wp:docPr id="96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9475" cy="2581275"/>
            <wp:effectExtent l="0" t="0" r="0" b="0"/>
            <wp:wrapTopAndBottom/>
            <wp:docPr id="97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37" w:name="__RefHeading___Toc1199_23040589"/>
      <w:bookmarkEnd w:id="37"/>
      <w:r>
        <w:rPr>
          <w:rFonts w:cs="Times New Roman" w:ascii="Calibri" w:hAnsi="Calibri"/>
          <w:sz w:val="28"/>
          <w:szCs w:val="28"/>
        </w:rPr>
        <w:t>32) Принцип работы полевого транзистора с изолированным затвором со встроенным каналом и его статические характеристики.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81400" cy="571500"/>
            <wp:effectExtent l="0" t="0" r="0" b="0"/>
            <wp:wrapTopAndBottom/>
            <wp:docPr id="98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numPr>
          <w:ilvl w:val="0"/>
          <w:numId w:val="11"/>
        </w:numPr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43200"/>
            <wp:effectExtent l="0" t="0" r="0" b="0"/>
            <wp:wrapTopAndBottom/>
            <wp:docPr id="99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>а затворе 0 — ток проходит</w:t>
      </w:r>
    </w:p>
    <w:p>
      <w:pPr>
        <w:pStyle w:val="Style17"/>
        <w:numPr>
          <w:ilvl w:val="0"/>
          <w:numId w:val="11"/>
        </w:numPr>
        <w:rPr/>
      </w:pPr>
      <w:r>
        <w:rPr>
          <w:rFonts w:cs="Times New Roman"/>
          <w:sz w:val="28"/>
          <w:szCs w:val="28"/>
        </w:rPr>
        <w:t xml:space="preserve">На затворе «-» (исток -, сток +) - электроны вытесняются в подложку, сопротивление канала растет. </w:t>
      </w:r>
      <w:r>
        <w:rPr>
          <w:rFonts w:cs="Times New Roman"/>
          <w:b w:val="false"/>
          <w:bCs w:val="false"/>
          <w:sz w:val="28"/>
          <w:szCs w:val="28"/>
        </w:rPr>
        <w:t xml:space="preserve">Такой режим называется режимом обеднения. </w:t>
      </w:r>
    </w:p>
    <w:p>
      <w:pPr>
        <w:pStyle w:val="Style17"/>
        <w:numPr>
          <w:ilvl w:val="0"/>
          <w:numId w:val="11"/>
        </w:numPr>
        <w:rPr/>
      </w:pPr>
      <w:r>
        <w:rPr>
          <w:rFonts w:cs="Times New Roman"/>
          <w:b w:val="false"/>
          <w:bCs w:val="false"/>
          <w:sz w:val="28"/>
          <w:szCs w:val="28"/>
        </w:rPr>
        <w:t xml:space="preserve">На затворе «+» - все наоброт. Такой режим называется режимом обогащения.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05150"/>
            <wp:effectExtent l="0" t="0" r="0" b="0"/>
            <wp:wrapTopAndBottom/>
            <wp:docPr id="100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14750" cy="2752725"/>
            <wp:effectExtent l="0" t="0" r="0" b="0"/>
            <wp:wrapTopAndBottom/>
            <wp:docPr id="101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>В</w:t>
      </w:r>
      <w:r>
        <w:rPr>
          <w:rFonts w:cs="Times New Roman"/>
          <w:b w:val="false"/>
          <w:bCs w:val="false"/>
          <w:sz w:val="28"/>
          <w:szCs w:val="28"/>
        </w:rPr>
        <w:t>ыходная и управляющая хар-ки.</w:t>
      </w:r>
      <w:r>
        <w:br w:type="page"/>
      </w:r>
    </w:p>
    <w:p>
      <w:pPr>
        <w:pStyle w:val="2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bookmarkStart w:id="38" w:name="__RefHeading___Toc1201_23040589"/>
      <w:bookmarkEnd w:id="38"/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1002665</wp:posOffset>
            </wp:positionH>
            <wp:positionV relativeFrom="paragraph">
              <wp:posOffset>666750</wp:posOffset>
            </wp:positionV>
            <wp:extent cx="3867150" cy="2686050"/>
            <wp:effectExtent l="0" t="0" r="0" b="0"/>
            <wp:wrapTopAndBottom/>
            <wp:docPr id="102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3) Принцип работы полевого транзистора с изолированным затвором со индуцированным каналом и его статические характеристики.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  <w:t xml:space="preserve">Когда напряжение на затворе превысит некоторое пороговое значение, то в приповерхностном слое концентрация электронов повысится настолько, что превысит концентрацию дырок в этой области и здесь произойдет инверсия типа электропроводности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90950" cy="2667000"/>
            <wp:effectExtent l="0" t="0" r="0" b="0"/>
            <wp:wrapTopAndBottom/>
            <wp:docPr id="103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2933700"/>
            <wp:effectExtent l="0" t="0" r="0" b="0"/>
            <wp:wrapTopAndBottom/>
            <wp:docPr id="104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>
          <w:rFonts w:cs="Times New Roman"/>
          <w:b w:val="false"/>
          <w:bCs w:val="false"/>
          <w:sz w:val="28"/>
          <w:szCs w:val="28"/>
        </w:rPr>
        <w:t>Выходная и управляющая хар-ки.</w:t>
      </w:r>
    </w:p>
    <w:p>
      <w:pPr>
        <w:pStyle w:val="2"/>
        <w:numPr>
          <w:ilvl w:val="1"/>
          <w:numId w:val="4"/>
        </w:numPr>
        <w:rPr/>
      </w:pPr>
      <w:bookmarkStart w:id="39" w:name="__RefHeading___Toc1203_23040589"/>
      <w:bookmarkEnd w:id="39"/>
      <w:r>
        <w:rPr/>
        <w:t>34) Принцип работы динистора.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876300"/>
            <wp:effectExtent l="0" t="0" r="0" b="0"/>
            <wp:wrapTopAndBottom/>
            <wp:docPr id="105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598170</wp:posOffset>
            </wp:positionH>
            <wp:positionV relativeFrom="paragraph">
              <wp:posOffset>1247775</wp:posOffset>
            </wp:positionV>
            <wp:extent cx="5133975" cy="3267075"/>
            <wp:effectExtent l="0" t="0" r="0" b="0"/>
            <wp:wrapTopAndBottom/>
            <wp:docPr id="106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ab/>
        <w:t xml:space="preserve">Участок 1 - При малых значениях внешнего напряжения все оно практически падает на коллекторном переходе </w:t>
      </w:r>
      <w:r>
        <w:rPr>
          <w:i/>
        </w:rPr>
        <w:t>П</w:t>
      </w:r>
      <w:r>
        <w:rPr/>
        <w:t xml:space="preserve">2. Поэтому к переходам </w:t>
      </w:r>
      <w:r>
        <w:rPr>
          <w:i/>
        </w:rPr>
        <w:t>П</w:t>
      </w:r>
      <w:r>
        <w:rPr/>
        <w:t xml:space="preserve">1 и </w:t>
      </w:r>
      <w:r>
        <w:rPr>
          <w:i/>
        </w:rPr>
        <w:t>П</w:t>
      </w:r>
      <w:r>
        <w:rPr/>
        <w:t xml:space="preserve">3, имеющим малое сопротивление, приложена малая разность потенциалов и инжекция носителей заряда невелика. В этом случае ток </w:t>
      </w:r>
      <w:r>
        <w:rPr>
          <w:i/>
        </w:rPr>
        <w:t xml:space="preserve">I </w:t>
      </w:r>
      <w:r>
        <w:rPr/>
        <w:t xml:space="preserve">мал и равен обратному току через переход </w:t>
      </w:r>
      <w:r>
        <w:rPr>
          <w:i/>
        </w:rPr>
        <w:t>П</w:t>
      </w:r>
      <w:r>
        <w:rPr/>
        <w:t xml:space="preserve">2. </w:t>
      </w:r>
    </w:p>
    <w:p>
      <w:pPr>
        <w:pStyle w:val="Style17"/>
        <w:rPr/>
      </w:pPr>
      <w:r>
        <w:rPr/>
        <w:tab/>
        <w:t xml:space="preserve">Участок 2 - При определенной величине напряжения носители заряда ускоряются настолько, что при столкновении с атомами </w:t>
      </w:r>
      <w:r>
        <w:rPr>
          <w:i/>
        </w:rPr>
        <w:t>p</w:t>
      </w:r>
      <w:r>
        <w:rPr/>
        <w:t>-</w:t>
      </w:r>
      <w:r>
        <w:rPr>
          <w:i/>
        </w:rPr>
        <w:t>n</w:t>
      </w:r>
      <w:r>
        <w:rPr/>
        <w:t xml:space="preserve">-перехода </w:t>
      </w:r>
      <w:r>
        <w:rPr>
          <w:i/>
        </w:rPr>
        <w:t>П</w:t>
      </w:r>
      <w:r>
        <w:rPr/>
        <w:t xml:space="preserve">2 ионизируют их, вызывая лавинное размножение носителей заряда. </w:t>
      </w:r>
    </w:p>
    <w:p>
      <w:pPr>
        <w:pStyle w:val="Style17"/>
        <w:rPr/>
      </w:pPr>
      <w:r>
        <w:rPr/>
        <w:tab/>
        <w:t xml:space="preserve">Участок 3 - После переключения вольт-амперная характеристика аналогична ветви характеристики диода, смещенного в прямом направлении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09925" cy="2905125"/>
            <wp:effectExtent l="0" t="0" r="0" b="0"/>
            <wp:wrapTopAndBottom/>
            <wp:docPr id="107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40" w:name="__RefHeading___Toc1205_23040589"/>
      <w:bookmarkEnd w:id="40"/>
      <w:r>
        <w:rPr>
          <w:rFonts w:ascii="Calibri" w:hAnsi="Calibri"/>
          <w:sz w:val="28"/>
          <w:szCs w:val="28"/>
        </w:rPr>
        <w:t xml:space="preserve">35) </w:t>
      </w:r>
      <w:r>
        <w:rPr>
          <w:rFonts w:cs="Times New Roman" w:ascii="Calibri" w:hAnsi="Calibri"/>
          <w:sz w:val="28"/>
          <w:szCs w:val="28"/>
        </w:rPr>
        <w:t>Принцип работы триодного тиристора.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72510" cy="2500630"/>
            <wp:effectExtent l="0" t="0" r="0" b="0"/>
            <wp:wrapTopAndBottom/>
            <wp:docPr id="108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Без </w:t>
      </w:r>
      <w:r>
        <w:rPr>
          <w:rFonts w:cs="Times New Roman"/>
          <w:sz w:val="28"/>
          <w:szCs w:val="28"/>
          <w:lang w:val="en-US"/>
        </w:rPr>
        <w:t xml:space="preserve">U </w:t>
      </w:r>
      <w:r>
        <w:rPr>
          <w:rFonts w:cs="Times New Roman"/>
          <w:sz w:val="28"/>
          <w:szCs w:val="28"/>
          <w:lang w:val="ru-RU"/>
        </w:rPr>
        <w:t xml:space="preserve">управляющего процессы идут как в динисторе. </w:t>
      </w:r>
    </w:p>
    <w:p>
      <w:pPr>
        <w:pStyle w:val="Style17"/>
        <w:rPr/>
      </w:pPr>
      <w:r>
        <w:rPr>
          <w:rFonts w:cs="Times New Roman"/>
          <w:sz w:val="28"/>
          <w:szCs w:val="28"/>
          <w:lang w:val="ru-RU"/>
        </w:rPr>
        <w:tab/>
        <w:t>Подключим другой внешний источник U</w:t>
      </w:r>
      <w:r>
        <w:rPr>
          <w:rFonts w:cs="Times New Roman"/>
          <w:position w:val="-2"/>
          <w:sz w:val="28"/>
          <w:szCs w:val="28"/>
          <w:lang w:val="ru-RU"/>
        </w:rPr>
        <w:t>у</w:t>
      </w:r>
      <w:r>
        <w:rPr>
          <w:rFonts w:cs="Times New Roman"/>
          <w:sz w:val="28"/>
          <w:szCs w:val="28"/>
          <w:lang w:val="ru-RU"/>
        </w:rPr>
        <w:t xml:space="preserve"> (источник управления) между катодом и управляющим электродом (УЭ). Тогда ток управления, протекающий под действием источника управления, при определенной своей величине может привести к лавинообразному нарастанию тока в полупроводниковой структуре до тех пор, пока он не будет ограничен резистором R в цепи источника питания U</w:t>
      </w:r>
      <w:r>
        <w:rPr>
          <w:rFonts w:cs="Times New Roman"/>
          <w:position w:val="-2"/>
          <w:sz w:val="28"/>
          <w:szCs w:val="28"/>
          <w:lang w:val="ru-RU"/>
        </w:rPr>
        <w:t>вн</w:t>
      </w:r>
      <w:r>
        <w:rPr>
          <w:rFonts w:cs="Times New Roman"/>
          <w:sz w:val="28"/>
          <w:szCs w:val="28"/>
          <w:lang w:val="ru-RU"/>
        </w:rPr>
        <w:t xml:space="preserve">. Произойдет процесс включения тиристора.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09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  <w:shd w:fill="FFD7D7" w:val="clear"/>
        </w:rPr>
        <w:t>внутренняя обратная связь остается положительной</w:t>
      </w:r>
      <w:r>
        <w:rPr>
          <w:rFonts w:cs="Times New Roman"/>
          <w:sz w:val="28"/>
          <w:szCs w:val="28"/>
        </w:rPr>
        <w:t xml:space="preserve">, и в этом случае источник управления уже оказывается ненужным.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10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</w:rPr>
        <w:t xml:space="preserve">внутренняя обратная связь остается положительной, и в этом случае источник управления уже оказывается ненужным.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2819400"/>
            <wp:effectExtent l="0" t="0" r="0" b="0"/>
            <wp:wrapTopAndBottom/>
            <wp:docPr id="111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>Чем больше ток управления, тем меньше напряжение включения U</w:t>
      </w:r>
      <w:r>
        <w:rPr>
          <w:position w:val="-2"/>
          <w:sz w:val="22"/>
        </w:rPr>
        <w:t>вкл</w:t>
      </w:r>
      <w:r>
        <w:rPr/>
        <w:t xml:space="preserve">. Ток управления, при котором тиристор переходит на спрямленный участок вольт-амперной характеристики (показано пунктиром) называют током управления спрямления </w:t>
      </w:r>
      <w:r>
        <w:rPr>
          <w:lang w:val="en-US"/>
        </w:rPr>
        <w:t>I</w:t>
      </w:r>
      <w:r>
        <w:rPr/>
        <w:t xml:space="preserve"> </w:t>
      </w:r>
      <w:r>
        <w:rPr>
          <w:position w:val="-2"/>
          <w:sz w:val="22"/>
        </w:rPr>
        <w:t>у</w:t>
      </w:r>
      <w:r>
        <w:rPr/>
        <w:t>_</w:t>
      </w:r>
      <w:r>
        <w:rPr>
          <w:position w:val="-2"/>
          <w:sz w:val="22"/>
        </w:rPr>
        <w:t>спр</w:t>
      </w:r>
      <w:r>
        <w:rPr/>
        <w:t xml:space="preserve">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41" w:name="__RefHeading___Toc1207_23040589"/>
      <w:bookmarkEnd w:id="41"/>
      <w:r>
        <w:rPr/>
        <w:t>41) Усилители электрических сигналов.  Классификация и структура усилителя.</w:t>
      </w:r>
    </w:p>
    <w:p>
      <w:pPr>
        <w:pStyle w:val="2"/>
        <w:numPr>
          <w:ilvl w:val="1"/>
          <w:numId w:val="4"/>
        </w:numPr>
        <w:rPr/>
      </w:pPr>
      <w:bookmarkStart w:id="42" w:name="__RefHeading___Toc1209_23040589"/>
      <w:bookmarkEnd w:id="42"/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5105400"/>
            <wp:effectExtent l="0" t="0" r="0" b="0"/>
            <wp:wrapTopAndBottom/>
            <wp:docPr id="112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3005" cy="2216150"/>
            <wp:effectExtent l="0" t="0" r="0" b="0"/>
            <wp:wrapTopAndBottom/>
            <wp:docPr id="113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0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43" w:name="__RefHeading___Toc1211_23040589"/>
      <w:bookmarkEnd w:id="43"/>
      <w:r>
        <w:rPr/>
        <w:t>42) Усилители электрических сигналов.  Основные параметры и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1200150"/>
            <wp:effectExtent l="0" t="0" r="0" b="0"/>
            <wp:wrapTopAndBottom/>
            <wp:docPr id="114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993140</wp:posOffset>
            </wp:positionH>
            <wp:positionV relativeFrom="paragraph">
              <wp:posOffset>47625</wp:posOffset>
            </wp:positionV>
            <wp:extent cx="4000500" cy="3057525"/>
            <wp:effectExtent l="0" t="0" r="0" b="0"/>
            <wp:wrapTopAndBottom/>
            <wp:docPr id="11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0585" cy="2580640"/>
            <wp:effectExtent l="0" t="0" r="0" b="0"/>
            <wp:wrapTopAndBottom/>
            <wp:docPr id="116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009900"/>
            <wp:effectExtent l="0" t="0" r="0" b="0"/>
            <wp:wrapTopAndBottom/>
            <wp:docPr id="117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44" w:name="__RefHeading___Toc1213_23040589"/>
      <w:bookmarkEnd w:id="44"/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2847975"/>
            <wp:effectExtent l="0" t="0" r="0" b="0"/>
            <wp:wrapTopAndBottom/>
            <wp:docPr id="118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45" w:name="__RefHeading___Toc1215_23040589"/>
      <w:bookmarkEnd w:id="45"/>
      <w:r>
        <w:rPr/>
        <w:t>43) Теория обратных связей. Основные положения. Виды обратных связей.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3105150"/>
            <wp:effectExtent l="0" t="0" r="0" b="0"/>
            <wp:wrapTopAndBottom/>
            <wp:docPr id="119" name="Изображение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6250" cy="2238375"/>
            <wp:effectExtent l="0" t="0" r="0" b="0"/>
            <wp:wrapTopAndBottom/>
            <wp:docPr id="120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2425" cy="3305175"/>
            <wp:effectExtent l="0" t="0" r="0" b="0"/>
            <wp:wrapTopAndBottom/>
            <wp:docPr id="121" name="Изображение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90875"/>
            <wp:effectExtent l="0" t="0" r="0" b="0"/>
            <wp:wrapTopAndBottom/>
            <wp:docPr id="122" name="Изображение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46" w:name="__RefHeading___Toc1217_23040589"/>
      <w:bookmarkEnd w:id="46"/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posOffset>735965</wp:posOffset>
            </wp:positionH>
            <wp:positionV relativeFrom="paragraph">
              <wp:posOffset>742950</wp:posOffset>
            </wp:positionV>
            <wp:extent cx="4514850" cy="2543175"/>
            <wp:effectExtent l="0" t="0" r="0" b="0"/>
            <wp:wrapTopAndBottom/>
            <wp:docPr id="123" name="Изображение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</w:t>
      </w:r>
      <w:r>
        <w:rPr/>
        <w:t>4) Вывод выражения коэффициента передачи по напряжению усилителя с обратной связью.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posOffset>1827530</wp:posOffset>
            </wp:positionH>
            <wp:positionV relativeFrom="paragraph">
              <wp:posOffset>2905760</wp:posOffset>
            </wp:positionV>
            <wp:extent cx="2579370" cy="1403985"/>
            <wp:effectExtent l="0" t="0" r="0" b="0"/>
            <wp:wrapTopAndBottom/>
            <wp:docPr id="124" name="Изображение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5825" cy="3143250"/>
            <wp:effectExtent l="0" t="0" r="0" b="0"/>
            <wp:wrapTopAndBottom/>
            <wp:docPr id="125" name="Изображение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12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47" w:name="__RefHeading___Toc1219_23040589"/>
      <w:bookmarkEnd w:id="47"/>
      <w:r>
        <w:rPr>
          <w:rFonts w:ascii="Calibri" w:hAnsi="Calibri"/>
          <w:sz w:val="28"/>
          <w:szCs w:val="28"/>
        </w:rPr>
        <w:t xml:space="preserve">45) </w:t>
      </w:r>
      <w:r>
        <w:rPr>
          <w:rFonts w:cs="Times New Roman" w:ascii="Calibri" w:hAnsi="Calibri"/>
          <w:bCs/>
          <w:sz w:val="28"/>
          <w:szCs w:val="28"/>
        </w:rPr>
        <w:t>Вывод выражения входного сопротивления усилителя с последовательной и параллельной ОС.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2943225"/>
            <wp:effectExtent l="0" t="0" r="0" b="0"/>
            <wp:wrapTopAndBottom/>
            <wp:docPr id="126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3324225"/>
            <wp:effectExtent l="0" t="0" r="0" b="0"/>
            <wp:wrapTopAndBottom/>
            <wp:docPr id="127" name="Изображение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12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48" w:name="__RefHeading___Toc1221_23040589"/>
      <w:bookmarkEnd w:id="48"/>
      <w:r>
        <w:rPr/>
        <w:t>46) Вывод выражения выходного сопротивления усилителя с ОС по току и напряжению.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8350" cy="3371850"/>
            <wp:effectExtent l="0" t="0" r="0" b="0"/>
            <wp:wrapTopAndBottom/>
            <wp:docPr id="128" name="Изображение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12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5375" cy="6791325"/>
            <wp:effectExtent l="0" t="0" r="0" b="0"/>
            <wp:wrapTopAndBottom/>
            <wp:docPr id="129" name="Изображение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129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14675"/>
            <wp:effectExtent l="0" t="0" r="0" b="0"/>
            <wp:wrapTopAndBottom/>
            <wp:docPr id="130" name="Изображение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13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49" w:name="__RefHeading___Toc1223_23040589"/>
      <w:bookmarkEnd w:id="49"/>
      <w:r>
        <w:rPr/>
        <w:t>47) Режимы работы усилительных каскадов.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048000"/>
            <wp:effectExtent l="0" t="0" r="0" b="0"/>
            <wp:wrapTopAndBottom/>
            <wp:docPr id="131" name="Изображение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13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5800" cy="3209925"/>
            <wp:effectExtent l="0" t="0" r="0" b="0"/>
            <wp:wrapTopAndBottom/>
            <wp:docPr id="132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209925"/>
            <wp:effectExtent l="0" t="0" r="0" b="0"/>
            <wp:wrapTopAndBottom/>
            <wp:docPr id="133" name="Изображение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13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50" w:name="__RefHeading___Toc1225_23040589"/>
      <w:bookmarkEnd w:id="50"/>
      <w:r>
        <w:rPr/>
        <w:t>48) Статический режим усилителя класса А.</w:t>
      </w:r>
    </w:p>
    <w:p>
      <w:pPr>
        <w:pStyle w:val="Style17"/>
        <w:rPr/>
      </w:pPr>
      <w:r>
        <w:rPr/>
        <w:t>Рассмотрим каскад усиления на транзисторе, включенном по схеме с общим эмиттером.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posOffset>707390</wp:posOffset>
            </wp:positionH>
            <wp:positionV relativeFrom="paragraph">
              <wp:posOffset>151130</wp:posOffset>
            </wp:positionV>
            <wp:extent cx="4705350" cy="3295650"/>
            <wp:effectExtent l="0" t="0" r="0" b="0"/>
            <wp:wrapTopAndBottom/>
            <wp:docPr id="134" name="Изображение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13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286125"/>
            <wp:effectExtent l="0" t="0" r="0" b="0"/>
            <wp:wrapTopAndBottom/>
            <wp:docPr id="135" name="Изображение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13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76600"/>
            <wp:effectExtent l="0" t="0" r="0" b="0"/>
            <wp:wrapTopAndBottom/>
            <wp:docPr id="136" name="Изображение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13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rPr>
          <w:b/>
          <w:bCs/>
          <w:sz w:val="48"/>
          <w:szCs w:val="48"/>
          <w:shd w:fill="FFD7D7" w:val="clear"/>
        </w:rPr>
        <w:t>ДОПОЛНИТЕЛЬНО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228975"/>
            <wp:effectExtent l="0" t="0" r="0" b="0"/>
            <wp:wrapTopAndBottom/>
            <wp:docPr id="137" name="Изображение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13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Style17"/>
        <w:jc w:val="both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124200"/>
            <wp:effectExtent l="0" t="0" r="0" b="0"/>
            <wp:wrapTopAndBottom/>
            <wp:docPr id="138" name="Изображение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13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b/>
          <w:bCs/>
          <w:sz w:val="26"/>
          <w:szCs w:val="26"/>
          <w:shd w:fill="auto" w:val="clear"/>
        </w:rPr>
        <w:t xml:space="preserve">49) </w:t>
      </w:r>
      <w:r>
        <w:rPr>
          <w:rFonts w:cs="Times New Roman"/>
          <w:b/>
          <w:bCs/>
          <w:sz w:val="26"/>
          <w:szCs w:val="26"/>
          <w:shd w:fill="auto" w:val="clear"/>
        </w:rPr>
        <w:t>Динамический режим работы усилительных каскадов классов В, АВ, С.</w:t>
      </w:r>
    </w:p>
    <w:p>
      <w:pPr>
        <w:pStyle w:val="Style17"/>
        <w:jc w:val="center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rFonts w:cs="Times New Roman"/>
          <w:b/>
          <w:bCs/>
          <w:sz w:val="26"/>
          <w:szCs w:val="26"/>
          <w:shd w:fill="auto" w:val="clear"/>
        </w:rPr>
        <w:t>Режим В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962275"/>
            <wp:effectExtent l="0" t="0" r="0" b="0"/>
            <wp:wrapTopAndBottom/>
            <wp:docPr id="139" name="Изображение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139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/>
          <w:bCs/>
          <w:sz w:val="26"/>
          <w:szCs w:val="26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Этот режим характеризуется тем, что начальная рабочая точка находится в начале характеристики передачи по току </w:t>
      </w:r>
      <w:bookmarkStart w:id="51" w:name="MathJax-Element-1-Frame"/>
      <w:bookmarkStart w:id="52" w:name="MathJax-Span-1"/>
      <w:bookmarkStart w:id="53" w:name="MathJax-Span-2"/>
      <w:bookmarkStart w:id="54" w:name="MathJax-Span-3"/>
      <w:bookmarkStart w:id="55" w:name="MathJax-Span-4"/>
      <w:bookmarkEnd w:id="51"/>
      <w:bookmarkEnd w:id="52"/>
      <w:bookmarkEnd w:id="53"/>
      <w:bookmarkEnd w:id="54"/>
      <w:bookmarkEnd w:id="55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56" w:name="MathJax-Span-5"/>
      <w:bookmarkEnd w:id="56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k</w:t>
      </w:r>
      <w:bookmarkStart w:id="57" w:name="MathJax-Span-6"/>
      <w:bookmarkEnd w:id="57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=</w:t>
      </w:r>
      <w:bookmarkStart w:id="58" w:name="MathJax-Span-7"/>
      <w:bookmarkEnd w:id="58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f</w:t>
      </w:r>
      <w:bookmarkStart w:id="59" w:name="MathJax-Span-8"/>
      <w:bookmarkEnd w:id="59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(</w:t>
      </w:r>
      <w:bookmarkStart w:id="60" w:name="MathJax-Span-9"/>
      <w:bookmarkStart w:id="61" w:name="MathJax-Span-10"/>
      <w:bookmarkEnd w:id="60"/>
      <w:bookmarkEnd w:id="61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62" w:name="MathJax-Span-11"/>
      <w:bookmarkStart w:id="63" w:name="MathJax-Span-12"/>
      <w:bookmarkStart w:id="64" w:name="MathJax-Span-13"/>
      <w:bookmarkEnd w:id="62"/>
      <w:bookmarkEnd w:id="63"/>
      <w:bookmarkEnd w:id="64"/>
      <w:r>
        <w:rPr>
          <w:rFonts w:cs="Times New Roman" w:ascii="Calibri" w:hAnsi="Calibri"/>
          <w:b w:val="false"/>
          <w:bCs w:val="false"/>
          <w:i w:val="false"/>
          <w:caps w:val="false"/>
          <w:smallCaps w:val="false"/>
          <w:sz w:val="28"/>
          <w:szCs w:val="28"/>
          <w:shd w:fill="auto" w:val="clear"/>
        </w:rPr>
        <w:t>б</w:t>
      </w:r>
      <w:bookmarkStart w:id="65" w:name="MathJax-Span-14"/>
      <w:bookmarkEnd w:id="65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)  смотри рисунок. Ток нагрузки протекает по коллекторной цепи транзистора только в течение одного полупериода входного сигнала, а в течение второго полупериода транзистор закрыт, так как его рабочая точка будет находиться в зоне отсечки. КПД усилителя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значительно выше (составляет 60-70%), чем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А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, так как начальный коллекторный ток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к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0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I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здесь равен нулю. Угол отсечки q равен 90° . Однако у усилителей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есть и существенный недостаток – большой уровень нелинейных искажений (колоколообразные искажения), вызванных повышенной нелинейностью усиления транзистора, когда он находится вблизи режима отсечки. </w:t>
      </w:r>
    </w:p>
    <w:p>
      <w:pPr>
        <w:pStyle w:val="Normal"/>
        <w:jc w:val="center"/>
        <w:rPr>
          <w:rFonts w:ascii="Calibri" w:hAnsi="Calibri"/>
          <w:b/>
          <w:b/>
          <w:bCs/>
          <w:sz w:val="28"/>
          <w:szCs w:val="28"/>
          <w:shd w:fill="auto" w:val="clear"/>
        </w:rPr>
      </w:pPr>
      <w:r>
        <w:rPr>
          <w:rFonts w:cs="Times New Roman" w:ascii="Calibri" w:hAnsi="Calibri"/>
          <w:b/>
          <w:bCs/>
          <w:sz w:val="28"/>
          <w:szCs w:val="28"/>
          <w:shd w:fill="auto" w:val="clear"/>
        </w:rPr>
        <w:t>Режим АВ</w:t>
      </w:r>
    </w:p>
    <w:p>
      <w:pPr>
        <w:pStyle w:val="Style17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/>
          <w:b w:val="false"/>
          <w:bCs w:val="false"/>
          <w:sz w:val="28"/>
          <w:szCs w:val="28"/>
          <w:shd w:fill="auto" w:val="clear"/>
        </w:rPr>
        <w:t xml:space="preserve">Режиму усиления класса </w:t>
      </w:r>
      <w:r>
        <w:rPr>
          <w:rFonts w:cs="Times New Roman"/>
          <w:b w:val="false"/>
          <w:bCs w:val="false"/>
          <w:i/>
          <w:sz w:val="28"/>
          <w:szCs w:val="28"/>
          <w:shd w:fill="auto" w:val="clear"/>
        </w:rPr>
        <w:t xml:space="preserve">АВ </w:t>
      </w:r>
      <w:r>
        <w:rPr>
          <w:rFonts w:cs="Times New Roman"/>
          <w:b w:val="false"/>
          <w:bCs w:val="false"/>
          <w:sz w:val="28"/>
          <w:szCs w:val="28"/>
          <w:shd w:fill="auto" w:val="clear"/>
        </w:rPr>
        <w:t>соответствует режим работы усилительного каскада, при котором ток в выходной цепи протекает больше половины периода изменения напряжения входного сигнала.</w:t>
      </w:r>
    </w:p>
    <w:p>
      <w:pPr>
        <w:pStyle w:val="Style17"/>
        <w:rPr/>
      </w:pPr>
      <w:r>
        <w:rPr/>
        <w:t>Этот режим используется для уменьшения нелинейных искажений усиливаемого сигнала, которые возникают из-за нелинейности начальных участков входных вольт-амперных характеристик транзисторов смотри рисунок.</w:t>
      </w:r>
    </w:p>
    <w:p>
      <w:pPr>
        <w:pStyle w:val="Style17"/>
        <w:rPr/>
      </w:pPr>
      <w:r>
        <w:rPr/>
        <w:t>При отсутствии входного сигнала в режиме покоя транзистор немного приоткрыт и через него протекает ток, составляющий 10K15% от максимального тока при заданном входном сигнале. Угол отсечки в этом случае составляет o 120K130 .</w:t>
      </w:r>
    </w:p>
    <w:p>
      <w:pPr>
        <w:pStyle w:val="Style17"/>
        <w:rPr/>
      </w:pPr>
      <w:r>
        <w:rPr/>
        <w:t xml:space="preserve">При работе двухтактных усилительных каскадов в режиме класса </w:t>
      </w:r>
      <w:r>
        <w:rPr>
          <w:i/>
        </w:rPr>
        <w:t xml:space="preserve">АВ </w:t>
      </w:r>
      <w:r>
        <w:rPr/>
        <w:t>происходит перекрытие положительной и отрицательной полуволн тока плеч двухактного каскада, что приводит к компенсации нелинейных искажений, возникающих за счет нелинейности начальных участков вольт-амперных характеристик транзистора.</w:t>
      </w:r>
    </w:p>
    <w:p>
      <w:pPr>
        <w:pStyle w:val="Normal"/>
        <w:jc w:val="both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9745" cy="3401060"/>
            <wp:effectExtent l="0" t="0" r="0" b="0"/>
            <wp:wrapTopAndBottom/>
            <wp:docPr id="140" name="Изображение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140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8330" cy="3491230"/>
            <wp:effectExtent l="0" t="0" r="0" b="0"/>
            <wp:wrapTopAndBottom/>
            <wp:docPr id="141" name="Изображение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141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cs="Times New Roman"/>
        </w:rPr>
      </w:pPr>
      <w:r>
        <w:rPr>
          <w:rFonts w:cs="Times New Roman"/>
        </w:rPr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2155" cy="3526155"/>
            <wp:effectExtent l="0" t="0" r="0" b="0"/>
            <wp:wrapSquare wrapText="largest"/>
            <wp:docPr id="142" name="Изображение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14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81350"/>
            <wp:effectExtent l="0" t="0" r="0" b="0"/>
            <wp:wrapTopAndBottom/>
            <wp:docPr id="143" name="Изображение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14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shd w:fill="FFD7D7" w:val="clear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  <w:shd w:fill="FFD7D7" w:val="clear"/>
        </w:rPr>
      </w:pPr>
      <w:r>
        <w:rPr>
          <w:b/>
          <w:bCs/>
          <w:sz w:val="28"/>
          <w:szCs w:val="28"/>
          <w:shd w:fill="FFD7D7" w:val="clear"/>
        </w:rPr>
        <w:t>РЕЖИМ С — СМ. ДАЛЕЕ</w:t>
      </w:r>
    </w:p>
    <w:p>
      <w:pPr>
        <w:pStyle w:val="2"/>
        <w:numPr>
          <w:ilvl w:val="1"/>
          <w:numId w:val="3"/>
        </w:numPr>
        <w:rPr/>
      </w:pPr>
      <w:bookmarkStart w:id="66" w:name="__RefHeading___Toc1227_23040589"/>
      <w:bookmarkEnd w:id="66"/>
      <w:r>
        <w:rPr/>
        <w:t>50) Динамический режим работы усилительных каскадов классов С и D.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3095625"/>
            <wp:effectExtent l="0" t="0" r="0" b="0"/>
            <wp:wrapTopAndBottom/>
            <wp:docPr id="144" name="Изображение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14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Здесь ток коллекторной цепи протекает в течение времени, которое меньше половины периода входного сигнала, поэтому угол отсечки меньше 90° . Поскольку больше половины рабочего времени транзистор закрыт (коллекторный ток равен нулю), мощность, потребляемая от источника питания, снижается, так что КПД каскада приближается к 100%.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Из-за больших нелинейных искажений режим класса С не используется в усилителях звуковой частоты, этот режим нашел применение в мощных резонансных усилителях (например, радио-передатчиках).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05150"/>
            <wp:effectExtent l="0" t="0" r="0" b="0"/>
            <wp:wrapTopAndBottom/>
            <wp:docPr id="145" name="Изображение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14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Ключевой режим - В этом режиме рабочая точка может находиться только в двух возможных положениях: либо в зоне отсечки (транзистор заперт и его можно рассматривать как разомкнутый ключ), либо в зоне насыщения (транзистор полностью открыт и его можно рассматривать как замкнутый ключ). В активной зоне рабочая точка находится только в течение короткого промежутка времени, необходимого для перехода еѐ из одной зоны в другую. Поэтому при работе в ключевом режиме линия нагрузки может на среднем своем участке выходить за пределы гиперболы допустимых мощностей, при условии, что переход транзистора из закрытого состояния в открытое, и наоборот, производится достаточно быстро.</w:t>
      </w:r>
      <w:r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05200" cy="3105150"/>
            <wp:effectExtent l="0" t="0" r="0" b="0"/>
            <wp:wrapTopAndBottom/>
            <wp:docPr id="146" name="Изображение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146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Ток в коллекторной цепи начнет протекать с задержкой на время </w:t>
      </w:r>
      <w:r>
        <w:rPr>
          <w:lang w:val="en-US"/>
        </w:rPr>
        <w:t>t</w:t>
      </w:r>
      <w:r>
        <w:rPr>
          <w:i/>
        </w:rPr>
        <w:t xml:space="preserve">З, </w:t>
      </w:r>
      <w:r>
        <w:rPr/>
        <w:t>которое требуется инжектируемым в базу носителям для прохождения расстояния, равного ширине базовой области.</w:t>
      </w:r>
    </w:p>
    <w:p>
      <w:pPr>
        <w:pStyle w:val="Style17"/>
        <w:rPr/>
      </w:pPr>
      <w:r>
        <w:rPr/>
        <w:t xml:space="preserve">Затем коллекторный ток нарастает постепенно в течение времени </w:t>
      </w:r>
      <w:r>
        <w:rPr>
          <w:i/>
        </w:rPr>
        <w:t>tф</w:t>
      </w:r>
      <w:r>
        <w:rPr/>
        <w:t xml:space="preserve">1, что связано с процессом накопления носителей в базе. </w:t>
      </w:r>
    </w:p>
    <w:p>
      <w:pPr>
        <w:pStyle w:val="Style17"/>
        <w:rPr/>
      </w:pPr>
      <w:r>
        <w:rPr/>
        <w:t xml:space="preserve">Время </w:t>
      </w:r>
      <w:r>
        <w:rPr>
          <w:i/>
        </w:rPr>
        <w:t xml:space="preserve">tр </w:t>
      </w:r>
      <w:r>
        <w:rPr/>
        <w:t xml:space="preserve">называют </w:t>
      </w:r>
      <w:r>
        <w:rPr>
          <w:i/>
        </w:rPr>
        <w:t xml:space="preserve">временем рассасывания </w:t>
      </w:r>
      <w:r>
        <w:rPr/>
        <w:t xml:space="preserve">неосновных носителей в зоне базы.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3143250"/>
            <wp:effectExtent l="0" t="0" r="0" b="0"/>
            <wp:wrapTopAndBottom/>
            <wp:docPr id="147" name="Изображение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14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67" w:name="__RefHeading___Toc1229_23040589"/>
      <w:bookmarkEnd w:id="67"/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68" w:name="__RefHeading___Toc1306_23040589"/>
      <w:bookmarkEnd w:id="68"/>
      <w:r>
        <w:rPr/>
        <w:t>51) Влияние температуры на работу усилительных каскадов. Схемы стабилизации.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Входная и выходная хар-ки схемы с общим эммитером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314700"/>
            <wp:effectExtent l="0" t="0" r="0" b="0"/>
            <wp:wrapTopAndBottom/>
            <wp:docPr id="148" name="Изображение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1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Наиболее популярны две схемы стабилизации:  эмиттерная стабилизация и коллекторная стабилизация.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52875" cy="3038475"/>
            <wp:effectExtent l="0" t="0" r="0" b="0"/>
            <wp:wrapTopAndBottom/>
            <wp:docPr id="149" name="Изображение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1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 xml:space="preserve">В соответствии с выбранным положением начальной рабочей точки, определяемой напряжением смещения, в коллекторной цепи транзистора протекает начальный коллекторный ток </w:t>
      </w:r>
      <w:r>
        <w:rPr>
          <w:i/>
        </w:rPr>
        <w:t>Iк</w:t>
      </w:r>
      <w:r>
        <w:rPr/>
        <w:t xml:space="preserve">0. Этот ток создает на эмиттерном сопротивлении </w:t>
      </w:r>
      <w:r>
        <w:rPr>
          <w:i/>
        </w:rPr>
        <w:t xml:space="preserve">Rэ </w:t>
      </w:r>
      <w:r>
        <w:rPr/>
        <w:t xml:space="preserve">падение напряжения: Полярность этого падения напряжения направлена навстречу падению напряжения на сопротивлении </w:t>
      </w:r>
      <w:r>
        <w:rPr>
          <w:i/>
        </w:rPr>
        <w:t>R</w:t>
      </w:r>
      <w:r>
        <w:rPr/>
        <w:t xml:space="preserve">2 делителя напряжения, создающего напряжение смещения. Поэтому результирующее напряжение, определяющее смещение рабочей точки составляет: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1365" cy="585470"/>
            <wp:effectExtent l="0" t="0" r="0" b="0"/>
            <wp:wrapTopAndBottom/>
            <wp:docPr id="150" name="Изображение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150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При повышении температуры транзистора его начальный коллекторный ток Iк0 возрастает, и, следовательно, возрастает второе слагаемое в (2). Это приводит к снижению величины напряжения на базе Uбэ0 и к уменьшению тока базы смещения Iб_см и к снижению начального коллекторного тока Iк0.</w:t>
      </w:r>
    </w:p>
    <w:p>
      <w:pPr>
        <w:pStyle w:val="Style17"/>
        <w:rPr>
          <w:shd w:fill="FFD7D7" w:val="clear"/>
        </w:rPr>
      </w:pPr>
      <w:r>
        <w:rPr>
          <w:shd w:fill="auto" w:val="clear"/>
        </w:rPr>
        <w:tab/>
      </w:r>
      <w:r>
        <w:rPr>
          <w:shd w:fill="FFD7D7" w:val="clear"/>
        </w:rPr>
        <w:t>Это ООС по току.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  <w:t xml:space="preserve">Для того чтобы усиливаемый полезный сигнал (сигнал переменного тока) </w:t>
      </w:r>
      <w:r>
        <w:rPr>
          <w:shd w:fill="FFD7D7" w:val="clear"/>
        </w:rPr>
        <w:t>не ослаблялся</w:t>
      </w:r>
      <w:r>
        <w:rPr>
          <w:shd w:fill="auto" w:val="clear"/>
        </w:rPr>
        <w:t xml:space="preserve"> под действием вводимой обратной связи, параллельно сопротивлению обратной связи Rэ включается </w:t>
      </w:r>
      <w:r>
        <w:rPr>
          <w:shd w:fill="FFD7D7" w:val="clear"/>
        </w:rPr>
        <w:t>конденсатор Cэ.</w:t>
      </w:r>
      <w:r>
        <w:rPr>
          <w:shd w:fill="auto" w:val="clear"/>
        </w:rPr>
        <w:t xml:space="preserve"> Имея малое сопротивление по переменной составляющей, он пропускает ее через себя, а постоянная составляющая Iк0 протекает через Rэ. Поэтому в сигнале обратной связи нет падения напряжения от переменной составляющей, и, следовательно, не будет уменьшаться коэффициент усиления.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2943225"/>
            <wp:effectExtent l="0" t="0" r="0" b="0"/>
            <wp:wrapTopAndBottom/>
            <wp:docPr id="151" name="Изображение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151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 xml:space="preserve">В этой схеме на рисунке (а) стабилизация осуществляется введением </w:t>
      </w:r>
      <w:r>
        <w:rPr>
          <w:shd w:fill="FFD7D7" w:val="clear"/>
        </w:rPr>
        <w:t>отрицательной обратной связи по напряжению</w:t>
      </w:r>
      <w:r>
        <w:rPr>
          <w:shd w:fill="auto" w:val="clear"/>
        </w:rPr>
        <w:t xml:space="preserve">. Действительно, при повышении температуры возрастает начальный ток коллектора Iк0. Это приводит к увеличению падения напряжения на сопротивлении Rк и к уменьшению напряжения Uкэ0, т. е. </w:t>
      </w:r>
      <w:r>
        <w:rPr>
          <w:shd w:fill="FFD7D7" w:val="clear"/>
        </w:rPr>
        <w:t>отрицательный потенциал коллектора относительно эмиттера будет уменьшаться</w:t>
      </w:r>
      <w:r>
        <w:rPr>
          <w:shd w:fill="auto" w:val="clear"/>
        </w:rPr>
        <w:t xml:space="preserve">; а поскольку он через резистор б R приложен к базе транзистора, то и </w:t>
      </w:r>
      <w:r>
        <w:rPr>
          <w:shd w:fill="FFD7D7" w:val="clear"/>
        </w:rPr>
        <w:t>отрицательный потенциал базы относительно эмиттера будет уменьшаться</w:t>
      </w:r>
      <w:r>
        <w:rPr>
          <w:shd w:fill="auto" w:val="clear"/>
        </w:rPr>
        <w:t>, т. е. будет снижаться начальный базовый ток (ток смещения), а начальный коллекторный ток вернется к прежнему значению.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62400" cy="2914650"/>
            <wp:effectExtent l="0" t="0" r="0" b="0"/>
            <wp:wrapTopAndBottom/>
            <wp:docPr id="152" name="Изображение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152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FFD7D7" w:val="clear"/>
        </w:rPr>
        <w:t>Чтобы при этом не снижать коэффициент усиления по переменной составляющей</w:t>
      </w:r>
      <w:r>
        <w:rPr>
          <w:shd w:fill="auto" w:val="clear"/>
        </w:rPr>
        <w:t xml:space="preserve"> и не ослаблять полезный сигнал, в схему вводят </w:t>
      </w:r>
      <w:r>
        <w:rPr>
          <w:shd w:fill="FFD7D7" w:val="clear"/>
        </w:rPr>
        <w:t>конденсатор Сф</w:t>
      </w:r>
      <w:r>
        <w:rPr>
          <w:shd w:fill="auto" w:val="clear"/>
        </w:rPr>
        <w:t xml:space="preserve"> рисунок (б). Переменная, составляющая коллекторного напряжения, замыкается через конденсатор Сф и практически не оказывает влияние на напряжение Uбэ транзистора, а, следовательно, и на коэффициент усиления полезного сигнала.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69" w:name="__RefHeading___Toc1308_23040589"/>
      <w:bookmarkEnd w:id="69"/>
      <w:r>
        <w:rPr/>
        <w:t>52) Схемы подачи напряжений смещения в полевых транзисторах.</w:t>
      </w:r>
    </w:p>
    <w:p>
      <w:pPr>
        <w:pStyle w:val="Style17"/>
        <w:rPr/>
      </w:pPr>
      <w:r>
        <w:rPr/>
        <w:t>https://studref.com/432763/tehnika/sposoby_podachi_smescheniya_kaskadah_polevyh_unipolyarnyh_tranzistorah</w:t>
      </w:r>
    </w:p>
    <w:p>
      <w:pPr>
        <w:pStyle w:val="2"/>
        <w:numPr>
          <w:ilvl w:val="1"/>
          <w:numId w:val="3"/>
        </w:numPr>
        <w:rPr/>
      </w:pPr>
      <w:bookmarkStart w:id="70" w:name="__RefHeading___Toc1310_23040589"/>
      <w:bookmarkEnd w:id="70"/>
      <w:r>
        <w:rPr/>
        <w:t>53) Составные транзисторы.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4850" cy="3171825"/>
            <wp:effectExtent l="0" t="0" r="0" b="0"/>
            <wp:wrapTopAndBottom/>
            <wp:docPr id="153" name="Изображение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153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52925" cy="3171825"/>
            <wp:effectExtent l="0" t="0" r="0" b="0"/>
            <wp:wrapTopAndBottom/>
            <wp:docPr id="154" name="Изображение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154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7700" cy="6696075"/>
            <wp:effectExtent l="0" t="0" r="0" b="0"/>
            <wp:wrapTopAndBottom/>
            <wp:docPr id="155" name="Изображение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155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71" w:name="yui_3_17_2_1_1623515384692_27"/>
      <w:bookmarkStart w:id="72" w:name="yui_3_17_2_1_1623515384692_26"/>
      <w:bookmarkEnd w:id="71"/>
      <w:bookmarkEnd w:id="72"/>
      <w:r>
        <w:rPr/>
        <w:t xml:space="preserve">Очевидно, что мощность транзистора </w:t>
      </w:r>
      <w:r>
        <w:rPr>
          <w:i/>
        </w:rPr>
        <w:t>VT</w:t>
      </w:r>
      <w:r>
        <w:rPr/>
        <w:t xml:space="preserve">2 должна быть больше мощности транзистора </w:t>
      </w:r>
      <w:r>
        <w:rPr>
          <w:i/>
        </w:rPr>
        <w:t>VT</w:t>
      </w:r>
      <w:r>
        <w:rPr/>
        <w:t xml:space="preserve">1, т. к. </w:t>
      </w:r>
      <w:r>
        <w:rPr>
          <w:i/>
        </w:rPr>
        <w:t>Iк</w:t>
      </w:r>
      <w:r>
        <w:rPr/>
        <w:t xml:space="preserve">1 меньше </w:t>
      </w:r>
      <w:r>
        <w:rPr>
          <w:i/>
        </w:rPr>
        <w:t>Iк</w:t>
      </w:r>
      <w:r>
        <w:rPr/>
        <w:t>2 .</w:t>
      </w:r>
    </w:p>
    <w:p>
      <w:pPr>
        <w:pStyle w:val="Style17"/>
        <w:jc w:val="left"/>
        <w:rPr>
          <w:shd w:fill="FFD7D7" w:val="clear"/>
        </w:rPr>
      </w:pPr>
      <w:r>
        <w:rPr>
          <w:shd w:fill="FFD7D7" w:val="clear"/>
        </w:rPr>
        <w:t>Следует отметить, что в схему составного транзистора Дарлингтона может быть включено и большее количество отдельных транзисторов.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73" w:name="__RefHeading___Toc1312_23040589"/>
      <w:bookmarkEnd w:id="73"/>
      <w:r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048000"/>
            <wp:effectExtent l="0" t="0" r="0" b="0"/>
            <wp:wrapTopAndBottom/>
            <wp:docPr id="156" name="Изображение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156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</w:t>
      </w:r>
      <w:r>
        <w:rPr/>
        <w:t>4) Усилители постоянного тока. Дифференциальные усилители.</w:t>
      </w:r>
    </w:p>
    <w:p>
      <w:pPr>
        <w:pStyle w:val="Style17"/>
        <w:rPr/>
      </w:pPr>
      <w:r>
        <w:rPr/>
        <w:tab/>
        <w:t xml:space="preserve">Усилителями постоянного тока называют такие устройства, которые могут усиливать медленно изменяющиеся электрические сигналы, то есть они способны усиливать и переменные и постоянные составляющие входного сигнала. Усилители постоянного тока имеют много разновидностей (дифференциальные, операционные, усилители с преобразованием входного сигнала и др.). </w:t>
      </w:r>
    </w:p>
    <w:p>
      <w:pPr>
        <w:pStyle w:val="Style17"/>
        <w:rPr/>
      </w:pPr>
      <w:r>
        <w:rPr/>
        <w:tab/>
        <w:t xml:space="preserve">Основную проблему усилителей постоянного тока представляет </w:t>
      </w:r>
      <w:r>
        <w:rPr>
          <w:i/>
          <w:shd w:fill="FFD7D7" w:val="clear"/>
        </w:rPr>
        <w:t>дрейф нуля</w:t>
      </w:r>
      <w:r>
        <w:rPr>
          <w:i/>
        </w:rPr>
        <w:t xml:space="preserve"> </w:t>
      </w:r>
      <w:r>
        <w:rPr/>
        <w:t xml:space="preserve">– отклонение напряжения на выходе усилителя от начального (нулевого) значения при отсутствии входного сигнала. (из-за </w:t>
      </w:r>
      <w:r>
        <w:rPr>
          <w:shd w:fill="FFD7D7" w:val="clear"/>
        </w:rPr>
        <w:t>температурной</w:t>
      </w:r>
      <w:r>
        <w:rPr/>
        <w:t xml:space="preserve"> и временной нестабильности компонентов схемы)</w:t>
      </w:r>
    </w:p>
    <w:p>
      <w:pPr>
        <w:pStyle w:val="Style17"/>
        <w:rPr/>
      </w:pPr>
      <w:r>
        <w:rPr/>
        <w:tab/>
      </w:r>
      <w:r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638425"/>
            <wp:effectExtent l="0" t="0" r="0" b="0"/>
            <wp:wrapTopAndBottom/>
            <wp:docPr id="157" name="Изображение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157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2714625"/>
            <wp:effectExtent l="0" t="0" r="0" b="0"/>
            <wp:wrapTopAndBottom/>
            <wp:docPr id="158" name="Изображение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158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Если R2 и R4 заменить транзисторами Т1 и Т2 и считать, что Rl = Rk1, R3= Rk2, сопротивления Rk1 и Rk2 следует выбирать равными, а транзисторы Т 1 и Т2 — идентичными.</w:t>
      </w:r>
    </w:p>
    <w:p>
      <w:pPr>
        <w:pStyle w:val="Style17"/>
        <w:rPr/>
      </w:pPr>
      <w:r>
        <w:rPr/>
        <w:tab/>
        <w:t>При температурном воздействии на оба идентичных транзистора их параметры изменяются одинаково, а разность Uвых1 и Uвых2 остается неизменной.</w:t>
      </w:r>
    </w:p>
    <w:p>
      <w:pPr>
        <w:pStyle w:val="Style17"/>
        <w:rPr/>
      </w:pPr>
      <w:r>
        <w:rPr/>
        <w:tab/>
        <w:t xml:space="preserve">Если на входы схемы Uвxl и Uвх2 подать </w:t>
      </w:r>
      <w:r>
        <w:rPr>
          <w:shd w:fill="FFD7D7" w:val="clear"/>
        </w:rPr>
        <w:t>одинаковые</w:t>
      </w:r>
      <w:r>
        <w:rPr/>
        <w:t xml:space="preserve"> сигналы по величине и </w:t>
      </w:r>
      <w:r>
        <w:rPr>
          <w:shd w:fill="FFD7D7" w:val="clear"/>
        </w:rPr>
        <w:t>фазе</w:t>
      </w:r>
      <w:r>
        <w:rPr/>
        <w:t xml:space="preserve">, называемые </w:t>
      </w:r>
      <w:r>
        <w:rPr>
          <w:shd w:fill="FFD7D7" w:val="clear"/>
        </w:rPr>
        <w:t>синфазными</w:t>
      </w:r>
      <w:r>
        <w:rPr/>
        <w:t xml:space="preserve">, то соответственно одинаково будут изменяться и входные напряжения Uвых1 и Uвых2 а следовательно, </w:t>
      </w:r>
      <w:r>
        <w:rPr>
          <w:shd w:fill="FFD7D7" w:val="clear"/>
        </w:rPr>
        <w:t>напряжение</w:t>
      </w:r>
      <w:r>
        <w:rPr>
          <w:shd w:fill="FFFFFF" w:val="clear"/>
        </w:rPr>
        <w:t xml:space="preserve"> Uвых12 будет сохраняться равным </w:t>
      </w:r>
      <w:r>
        <w:rPr>
          <w:shd w:fill="FFD7D7" w:val="clear"/>
        </w:rPr>
        <w:t>нулю</w:t>
      </w:r>
      <w:r>
        <w:rPr/>
        <w:t xml:space="preserve">. Если на входы Uвхl и Uвх2 подать одинаковые по величине, но </w:t>
      </w:r>
      <w:r>
        <w:rPr>
          <w:shd w:fill="FFD7D7" w:val="clear"/>
        </w:rPr>
        <w:t>сдвинутые по фазе на 180 сигналы</w:t>
      </w:r>
      <w:r>
        <w:rPr/>
        <w:t xml:space="preserve">, называемые </w:t>
      </w:r>
      <w:r>
        <w:rPr>
          <w:shd w:fill="FFD7D7" w:val="clear"/>
        </w:rPr>
        <w:t>дифференциальными</w:t>
      </w:r>
      <w:r>
        <w:rPr/>
        <w:t>, то возрастание тока в одном плече будет сопровождаться уменьшением тока в противоположном, вследствие чего появится</w:t>
      </w:r>
      <w:r>
        <w:rPr>
          <w:shd w:fill="FFD7D7" w:val="clear"/>
        </w:rPr>
        <w:t xml:space="preserve"> напряжение на дифференциальном выходе</w:t>
      </w:r>
      <w:r>
        <w:rPr/>
        <w:t xml:space="preserve"> Uвых12.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74" w:name="__RefHeading___Toc1314_23040589"/>
      <w:bookmarkEnd w:id="74"/>
      <w:r>
        <w:rPr/>
        <w:t>55) Операционные усилители. Основные характеристики и параметры.</w:t>
      </w:r>
    </w:p>
    <w:p>
      <w:pPr>
        <w:pStyle w:val="Style17"/>
        <w:rPr/>
      </w:pPr>
      <w:r>
        <w:rPr/>
        <w:t xml:space="preserve">Операционные усилители обладают большим и стабильным коэффициентом усиления напряжения, имеют дифференциальный вход с высоким входным сопротивлением и несимметричный выход с низким выходным сопротивлением, малым дрейфом нуля. То есть под операционным усилителем понимают высококачественный универсальный усилитель.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019425"/>
            <wp:effectExtent l="0" t="0" r="0" b="0"/>
            <wp:wrapTopAndBottom/>
            <wp:docPr id="159" name="Изображение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159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000375"/>
            <wp:effectExtent l="0" t="0" r="0" b="0"/>
            <wp:wrapTopAndBottom/>
            <wp:docPr id="160" name="Изображение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160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6696075"/>
            <wp:effectExtent l="0" t="0" r="0" b="0"/>
            <wp:wrapTopAndBottom/>
            <wp:docPr id="161" name="Изображение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161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2847975"/>
            <wp:effectExtent l="0" t="0" r="0" b="0"/>
            <wp:wrapTopAndBottom/>
            <wp:docPr id="162" name="Изображение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162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9575" cy="3086100"/>
            <wp:effectExtent l="0" t="0" r="0" b="0"/>
            <wp:wrapTopAndBottom/>
            <wp:docPr id="163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75" w:name="__RefHeading___Toc1316_23040589"/>
      <w:bookmarkEnd w:id="75"/>
      <w:r>
        <w:rPr/>
        <w:t>56) Структурная и принципиальная схемы операционного усилителя.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6410" cy="4126865"/>
            <wp:effectExtent l="0" t="0" r="0" b="0"/>
            <wp:wrapTopAndBottom/>
            <wp:docPr id="164" name="Изображение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164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34155" cy="3246755"/>
            <wp:effectExtent l="0" t="0" r="0" b="0"/>
            <wp:wrapTopAndBottom/>
            <wp:docPr id="165" name="Изображение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165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5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76" w:name="__RefHeading___Toc1318_23040589"/>
      <w:bookmarkEnd w:id="76"/>
      <w:r>
        <w:rPr/>
        <w:t>57) Амплитудно-частотная характеристика реального ОУ.</w:t>
      </w:r>
    </w:p>
    <w:p>
      <w:pPr>
        <w:pStyle w:val="Style17"/>
        <w:rPr>
          <w:rFonts w:ascii="Calibri" w:hAnsi="Calibri" w:eastAsia="NSimSun" w:cs="Arial"/>
          <w:color w:val="auto"/>
          <w:kern w:val="2"/>
          <w:sz w:val="28"/>
          <w:szCs w:val="28"/>
          <w:lang w:val="ru-RU" w:eastAsia="zh-CN" w:bidi="hi-IN"/>
        </w:rPr>
      </w:pP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Все каскады — фнч с различными частотами среза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3015" cy="6534150"/>
            <wp:effectExtent l="0" t="0" r="0" b="0"/>
            <wp:wrapTopAndBottom/>
            <wp:docPr id="166" name="Изображение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166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6972300"/>
            <wp:effectExtent l="0" t="0" r="0" b="0"/>
            <wp:wrapTopAndBottom/>
            <wp:docPr id="167" name="Изображение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167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53125" cy="6505575"/>
            <wp:effectExtent l="0" t="0" r="0" b="0"/>
            <wp:wrapTopAndBottom/>
            <wp:docPr id="168" name="Изображение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168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77" w:name="__RefHeading___Toc1320_23040589"/>
      <w:bookmarkEnd w:id="77"/>
      <w:r>
        <w:rPr/>
        <w:t>58) Амплитудно-частотная характеристика реального ОУ с внутренней коррекцией.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2575" cy="6972300"/>
            <wp:effectExtent l="0" t="0" r="0" b="0"/>
            <wp:wrapTopAndBottom/>
            <wp:docPr id="169" name="Изображение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169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6743700"/>
            <wp:effectExtent l="0" t="0" r="0" b="0"/>
            <wp:wrapTopAndBottom/>
            <wp:docPr id="170" name="Изображение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170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0100" cy="6629400"/>
            <wp:effectExtent l="0" t="0" r="0" b="0"/>
            <wp:wrapTopAndBottom/>
            <wp:docPr id="171" name="Изображение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171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78" w:name="__RefHeading___Toc1322_23040589"/>
      <w:bookmarkEnd w:id="78"/>
      <w:r>
        <w:rPr>
          <w:lang w:val="en-US"/>
        </w:rPr>
        <w:t xml:space="preserve">59) </w:t>
      </w:r>
      <w:r>
        <w:rPr/>
        <w:t xml:space="preserve"> Скорость нарастания выходного напряжения ОУ с коррекцией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3333750"/>
            <wp:effectExtent l="0" t="0" r="0" b="0"/>
            <wp:wrapTopAndBottom/>
            <wp:docPr id="172" name="Изображение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172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79" w:name="__RefHeading___Toc1324_23040589"/>
      <w:bookmarkEnd w:id="79"/>
      <w:r>
        <w:rPr/>
        <w:t>60) Инвертирующий усилительный каскад. Основные параметры и схема.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0230"/>
            <wp:effectExtent l="0" t="0" r="0" b="0"/>
            <wp:wrapTopAndBottom/>
            <wp:docPr id="173" name="Изображение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173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2175" cy="3733800"/>
            <wp:effectExtent l="0" t="0" r="0" b="0"/>
            <wp:wrapSquare wrapText="largest"/>
            <wp:docPr id="174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0665"/>
            <wp:effectExtent l="0" t="0" r="0" b="0"/>
            <wp:wrapTopAndBottom/>
            <wp:docPr id="175" name="Изображение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174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62300" cy="1233805"/>
            <wp:effectExtent l="0" t="0" r="0" b="0"/>
            <wp:wrapTopAndBottom/>
            <wp:docPr id="176" name="Изображение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175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5765"/>
            <wp:effectExtent l="0" t="0" r="0" b="0"/>
            <wp:wrapTopAndBottom/>
            <wp:docPr id="177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80" w:name="__RefHeading___Toc1326_23040589"/>
      <w:bookmarkEnd w:id="80"/>
      <w:r>
        <w:rPr/>
        <w:t>61) Неинвертирующий усилительный каскад. Основные параметры и схема. Повторитель напряжения.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86000" cy="1457325"/>
            <wp:effectExtent l="0" t="0" r="0" b="0"/>
            <wp:wrapTopAndBottom/>
            <wp:docPr id="178" name="Изображение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177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3225"/>
            <wp:effectExtent l="0" t="0" r="0" b="0"/>
            <wp:wrapSquare wrapText="largest"/>
            <wp:docPr id="179" name="Изображение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179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8430"/>
            <wp:effectExtent l="0" t="0" r="0" b="0"/>
            <wp:wrapTopAndBottom/>
            <wp:docPr id="180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6375"/>
            <wp:effectExtent l="0" t="0" r="0" b="0"/>
            <wp:wrapTopAndBottom/>
            <wp:docPr id="181" name="Изображение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181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81" w:name="__RefHeading___Toc2031_3106510255"/>
      <w:bookmarkEnd w:id="81"/>
      <w:r>
        <w:rPr/>
        <w:t>62) Аналоговые сумматоры. Основные параметры и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7705" cy="3915410"/>
            <wp:effectExtent l="0" t="0" r="0" b="0"/>
            <wp:wrapTopAndBottom/>
            <wp:docPr id="182" name="Изображение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18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0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744460"/>
            <wp:effectExtent l="0" t="0" r="0" b="0"/>
            <wp:wrapTopAndBottom/>
            <wp:docPr id="183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82" w:name="__RefHeading___Toc2033_3106510255"/>
      <w:bookmarkEnd w:id="82"/>
      <w:r>
        <w:rPr/>
        <w:t>63) Дифференциальные усилители на ОУ. Основные параметры и схемы. Инструментальный усилитель.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6724650"/>
            <wp:effectExtent l="0" t="0" r="0" b="0"/>
            <wp:wrapTopAndBottom/>
            <wp:docPr id="184" name="Изображение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184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/>
      </w:pP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1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6943725"/>
            <wp:effectExtent l="0" t="0" r="0" b="0"/>
            <wp:wrapTopAndBottom/>
            <wp:docPr id="185" name="Изображение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185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83" w:name="__RefHeading___Toc2035_3106510255"/>
      <w:bookmarkEnd w:id="83"/>
      <w:r>
        <w:rPr/>
        <w:t>64) Аналоговые интеграторы и дифференциаторы. Основные параметры и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05350" cy="7105650"/>
            <wp:effectExtent l="0" t="0" r="0" b="0"/>
            <wp:wrapTopAndBottom/>
            <wp:docPr id="186" name="Изображение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186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7172325"/>
            <wp:effectExtent l="0" t="0" r="0" b="0"/>
            <wp:wrapTopAndBottom/>
            <wp:docPr id="187" name="Изображение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187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84" w:name="__RefHeading___Toc2037_3106510255"/>
      <w:bookmarkEnd w:id="84"/>
      <w:r>
        <w:rPr/>
        <w:t>65) Компараторы.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372225"/>
            <wp:effectExtent l="0" t="0" r="0" b="0"/>
            <wp:wrapTopAndBottom/>
            <wp:docPr id="188" name="Изображение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188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3525" cy="7143750"/>
            <wp:effectExtent l="0" t="0" r="0" b="0"/>
            <wp:wrapTopAndBottom/>
            <wp:docPr id="189" name="Изображение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189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1600" cy="3048000"/>
            <wp:effectExtent l="0" t="0" r="0" b="0"/>
            <wp:wrapTopAndBottom/>
            <wp:docPr id="190" name="Изображение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190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8720" cy="1517650"/>
            <wp:effectExtent l="0" t="0" r="0" b="0"/>
            <wp:wrapTopAndBottom/>
            <wp:docPr id="191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85" w:name="__RefHeading___Toc2039_3106510255"/>
      <w:bookmarkEnd w:id="85"/>
      <w:r>
        <w:rPr/>
        <w:t>68) Электрические аналоговые фильтры. Классификация фильтров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9225" cy="3857625"/>
            <wp:effectExtent l="0" t="0" r="0" b="0"/>
            <wp:wrapTopAndBottom/>
            <wp:docPr id="192" name="Изображение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192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b/>
          <w:b/>
          <w:bCs/>
          <w:shd w:fill="FFD7D7" w:val="clear"/>
        </w:rPr>
      </w:pPr>
      <w:r>
        <w:rPr>
          <w:b/>
          <w:bCs/>
          <w:shd w:fill="FFD7D7" w:val="clear"/>
        </w:rPr>
        <w:t>ТИПЫ СМ. ДАЛЕЕ</w:t>
      </w:r>
    </w:p>
    <w:p>
      <w:pPr>
        <w:pStyle w:val="2"/>
        <w:numPr>
          <w:ilvl w:val="1"/>
          <w:numId w:val="2"/>
        </w:numPr>
        <w:rPr/>
      </w:pPr>
      <w:bookmarkStart w:id="86" w:name="__RefHeading___Toc2041_3106510255"/>
      <w:bookmarkEnd w:id="86"/>
      <w:r>
        <w:rPr/>
        <w:t>69) Типы фильтров и их основные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3450" cy="2419350"/>
            <wp:effectExtent l="0" t="0" r="0" b="0"/>
            <wp:wrapTopAndBottom/>
            <wp:docPr id="193" name="Изображение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193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950" cy="2276475"/>
            <wp:effectExtent l="0" t="0" r="0" b="0"/>
            <wp:wrapTopAndBottom/>
            <wp:docPr id="194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43225" cy="3124200"/>
            <wp:effectExtent l="0" t="0" r="0" b="0"/>
            <wp:wrapTopAndBottom/>
            <wp:docPr id="195" name="Изображение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195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0625" cy="7505700"/>
            <wp:effectExtent l="0" t="0" r="0" b="0"/>
            <wp:wrapTopAndBottom/>
            <wp:docPr id="196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87" w:name="__RefHeading___Toc2043_3106510255"/>
      <w:bookmarkEnd w:id="87"/>
      <w:r>
        <w:drawing>
          <wp:anchor behindDoc="0" distT="0" distB="0" distL="0" distR="0" simplePos="0" locked="0" layoutInCell="0" allowOverlap="1" relativeHeight="1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2500" cy="3810000"/>
            <wp:effectExtent l="0" t="0" r="0" b="0"/>
            <wp:wrapTopAndBottom/>
            <wp:docPr id="197" name="Изображение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197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>70) Гиратор и конвертор полного отрицательного сопротивления.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9600" cy="3857625"/>
            <wp:effectExtent l="0" t="0" r="0" b="0"/>
            <wp:wrapTopAndBottom/>
            <wp:docPr id="198" name="Изображение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198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24200"/>
            <wp:effectExtent l="0" t="0" r="0" b="0"/>
            <wp:wrapTopAndBottom/>
            <wp:docPr id="199" name="Изображение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199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bookmarkStart w:id="88" w:name="__RefHeading___Toc2045_3106510255"/>
      <w:bookmarkEnd w:id="88"/>
      <w:r>
        <w:rPr/>
        <w:t>71) Функциональные узлы для каскадного проектирования активных фильтров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7300" cy="3762375"/>
            <wp:effectExtent l="0" t="0" r="0" b="0"/>
            <wp:wrapTopAndBottom/>
            <wp:docPr id="200" name="Изображение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200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9150" cy="3800475"/>
            <wp:effectExtent l="0" t="0" r="0" b="0"/>
            <wp:wrapTopAndBottom/>
            <wp:docPr id="201" name="Изображение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201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bookmarkStart w:id="89" w:name="__RefHeading___Toc2047_3106510255"/>
      <w:bookmarkEnd w:id="89"/>
      <w:r>
        <w:rPr/>
        <w:t>72) Генераторы электрических колебаний. Классификация автогенераторов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3514725"/>
            <wp:effectExtent l="0" t="0" r="0" b="0"/>
            <wp:wrapTopAndBottom/>
            <wp:docPr id="202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0125" cy="2676525"/>
            <wp:effectExtent l="0" t="0" r="0" b="0"/>
            <wp:wrapTopAndBottom/>
            <wp:docPr id="203" name="Изображение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20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4900" cy="1524000"/>
            <wp:effectExtent l="0" t="0" r="0" b="0"/>
            <wp:wrapTopAndBottom/>
            <wp:docPr id="204" name="Изображение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204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295650"/>
            <wp:effectExtent l="0" t="0" r="0" b="0"/>
            <wp:wrapTopAndBottom/>
            <wp:docPr id="205" name="Изображение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205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90" w:name="__RefHeading___Toc2049_3106510255"/>
      <w:bookmarkEnd w:id="90"/>
      <w:r>
        <w:rPr/>
        <w:t>73) RC – генераторы. Избирательные RC – цепи.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3524250"/>
            <wp:effectExtent l="0" t="0" r="0" b="0"/>
            <wp:wrapTopAndBottom/>
            <wp:docPr id="206" name="Изображение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206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  <w:r>
        <w:rPr/>
        <w:t>Они имеют сравнительно пологие амплитудно- и фазочастотную характеристики петлевого усиления рис. (а). Поэтому, если Kb больше единицы даже на небольшую величину, условия возникновения автоколебаний выполняются в сравнительно широкой полосе частот ΔfCR. При этом форма выходного сигнала существенно отличается от синусоидальной. Поэтому у автогенераторов с резонансными RC-цепями, которые называют RC-генераторами, приходится вводить дополнительные цепи автоматического регулирования коэффициента усиления. Для гарантированного возбуждения автогенератора при любых колебаниях параметров усилителя и цепи ОС петлевое усиление приходится брать несколько большим, чем единица. С нарастанием амплитуды коэффициент усиления автоматически уменьшается. В момент, когда Kb = 1, происходит стабилизация амплитуды колебаний. Для уменьшения нелинейных искажений формы выходного сигнала цепь автоматического изменения амплитуды должна быть инерционной. Однако на практике с целью упрощения широко используют нелинейные элементы, которые уменьшают значение K после достижения амплитудой колебаний определенного значения. При этом наблюдаются некоторые искажения формы выходного напряжения.</w:t>
      </w:r>
      <w:r>
        <w:br w:type="page"/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050" cy="3581400"/>
            <wp:effectExtent l="0" t="0" r="0" b="0"/>
            <wp:wrapTopAndBottom/>
            <wp:docPr id="207" name="Изображение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207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>
          <w:sz w:val="40"/>
          <w:szCs w:val="40"/>
          <w:shd w:fill="FFD7D7" w:val="clear"/>
        </w:rPr>
      </w:pPr>
      <w:r>
        <w:rPr>
          <w:sz w:val="40"/>
          <w:szCs w:val="40"/>
          <w:shd w:fill="FFD7D7" w:val="clear"/>
        </w:rPr>
        <w:t>ПРО МОСТ ВИНА СМ. ДАЛЕЕ</w:t>
      </w:r>
    </w:p>
    <w:p>
      <w:pPr>
        <w:pStyle w:val="2"/>
        <w:numPr>
          <w:ilvl w:val="1"/>
          <w:numId w:val="2"/>
        </w:numPr>
        <w:rPr/>
      </w:pPr>
      <w:bookmarkStart w:id="91" w:name="__RefHeading___Toc2051_3106510255"/>
      <w:bookmarkEnd w:id="91"/>
      <w:r>
        <w:rPr/>
        <w:t>74) Схема RC – генератора с мостом Вина.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91125" cy="3543300"/>
            <wp:effectExtent l="0" t="0" r="0" b="0"/>
            <wp:wrapTopAndBottom/>
            <wp:docPr id="208" name="Изображение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208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92" w:name="__RefHeading___Toc2053_3106510255"/>
      <w:bookmarkEnd w:id="92"/>
      <w:r>
        <w:drawing>
          <wp:anchor behindDoc="0" distT="0" distB="0" distL="0" distR="0" simplePos="0" locked="0" layoutInCell="0" allowOverlap="1" relativeHeight="2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05400" cy="3124200"/>
            <wp:effectExtent l="0" t="0" r="0" b="0"/>
            <wp:wrapTopAndBottom/>
            <wp:docPr id="209" name="Изображение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209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Роль резистора </w:t>
      </w:r>
      <w:r>
        <w:rPr>
          <w:lang w:val="en-US"/>
        </w:rPr>
        <w:t>R</w:t>
      </w:r>
      <w:r>
        <w:rPr>
          <w:position w:val="-2"/>
          <w:sz w:val="22"/>
        </w:rPr>
        <w:t>4</w:t>
      </w:r>
      <w:r>
        <w:rPr/>
        <w:t>, выполняет маломощная лампа накаливания, представляющая собой терморезистор, сопротивление которого увеличивается по мере его нагрева. При включении такого</w:t>
      </w:r>
    </w:p>
    <w:p>
      <w:pPr>
        <w:pStyle w:val="Style17"/>
        <w:rPr/>
      </w:pPr>
      <w:r>
        <w:rPr/>
        <w:t xml:space="preserve">автогенератора и холодном терморезисторе </w:t>
      </w:r>
      <w:r>
        <w:rPr>
          <w:i/>
          <w:lang w:val="en-US"/>
        </w:rPr>
        <w:t>K</w:t>
      </w:r>
      <w:r>
        <w:rPr/>
        <w:t xml:space="preserve">b &gt; 1, что обеспечивает стабильность самовозбуждения схемы. С ростом амплитуды и нагрева терморезистора </w:t>
      </w:r>
      <w:r>
        <w:rPr>
          <w:lang w:val="en-US"/>
        </w:rPr>
        <w:t>R</w:t>
      </w:r>
      <w:r>
        <w:rPr>
          <w:position w:val="-2"/>
          <w:sz w:val="22"/>
        </w:rPr>
        <w:t>4</w:t>
      </w:r>
      <w:r>
        <w:rPr/>
        <w:t xml:space="preserve"> током, протекающим через него, глубина отрицательной ОС увеличивается до выполнения условия </w:t>
      </w:r>
      <w:r>
        <w:rPr>
          <w:lang w:val="en-US"/>
        </w:rPr>
        <w:t>RC</w:t>
      </w:r>
      <w:r>
        <w:rPr/>
        <w:t xml:space="preserve"> = 1. </w:t>
      </w:r>
    </w:p>
    <w:p>
      <w:pPr>
        <w:pStyle w:val="2"/>
        <w:numPr>
          <w:ilvl w:val="1"/>
          <w:numId w:val="2"/>
        </w:numPr>
        <w:rPr/>
      </w:pPr>
      <w:bookmarkStart w:id="93" w:name="__RefHeading___Toc2055_3106510255"/>
      <w:bookmarkEnd w:id="93"/>
      <w:r>
        <w:rPr/>
        <w:t>75) LC – генераторы.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3006090"/>
            <wp:effectExtent l="0" t="0" r="0" b="0"/>
            <wp:wrapTopAndBottom/>
            <wp:docPr id="210" name="Изображение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210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94" w:name="yui_3_17_2_1_1623590256061_26"/>
      <w:bookmarkEnd w:id="94"/>
      <w:r>
        <w:rPr/>
        <w:tab/>
        <w:t xml:space="preserve">Для самовозбуждения генератора </w:t>
      </w:r>
      <w:r>
        <w:rPr>
          <w:lang w:val="en-US"/>
        </w:rPr>
        <w:t>LC</w:t>
      </w:r>
      <w:r>
        <w:rPr/>
        <w:t>-типа также необходимо наличие положительной обратной связи.</w:t>
      </w:r>
    </w:p>
    <w:p>
      <w:pPr>
        <w:pStyle w:val="Style17"/>
        <w:rPr/>
      </w:pPr>
      <w:r>
        <w:rPr/>
        <w:tab/>
        <w:t xml:space="preserve">Сущность самовозбуждения заключается в следующем. При включении источника питания конденсатор колебательного контура, включенного чаще всего в коллекторную цепь транзистора, заряжается. В контуре возникают затухающие автоколебания, причем часть тока (напряжения) этих колебаний подается на управляющие электроды активного прибора, образуя положительную обратную связь. Это приводит к пополнению энергии </w:t>
      </w:r>
      <w:r>
        <w:rPr>
          <w:lang w:val="en-US"/>
        </w:rPr>
        <w:t>LC</w:t>
      </w:r>
      <w:r>
        <w:rPr/>
        <w:t xml:space="preserve">-контура. Автоколебания превращаются в незатухающие. Частота автоколебаний в первом приближении определяется резонансной частотой </w:t>
      </w:r>
      <w:r>
        <w:rPr>
          <w:lang w:val="en-US"/>
        </w:rPr>
        <w:t>LC</w:t>
      </w:r>
      <w:r>
        <w:rPr/>
        <w:t>-контура.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5175" cy="3295650"/>
            <wp:effectExtent l="0" t="0" r="0" b="0"/>
            <wp:wrapTopAndBottom/>
            <wp:docPr id="211" name="Изображение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211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Style17"/>
        <w:rPr/>
      </w:pPr>
      <w:r>
        <w:rPr/>
        <w:tab/>
        <w:t xml:space="preserve">Многочисленные схемы автогенераторов </w:t>
      </w:r>
      <w:r>
        <w:rPr>
          <w:i/>
          <w:lang w:val="en-US"/>
        </w:rPr>
        <w:t>LC</w:t>
      </w:r>
      <w:r>
        <w:rPr/>
        <w:t xml:space="preserve">-типа различаются в основном схемами введения сигнала обратной связи и способами подключения к усилителю колебательного контура. </w:t>
      </w:r>
    </w:p>
    <w:p>
      <w:pPr>
        <w:pStyle w:val="Style17"/>
        <w:rPr/>
      </w:pPr>
      <w:r>
        <w:rPr/>
        <w:tab/>
        <w:t xml:space="preserve">Для количественной оценки устойчивости автоколебаний часто вводят </w:t>
      </w:r>
      <w:r>
        <w:rPr>
          <w:i/>
          <w:shd w:fill="FFD7D7" w:val="clear"/>
        </w:rPr>
        <w:t>коэффициент регенерации</w:t>
      </w:r>
      <w:r>
        <w:rPr>
          <w:i/>
        </w:rPr>
        <w:t>.</w:t>
      </w:r>
      <w:r>
        <w:rPr/>
        <w:t xml:space="preserve"> Это безразмерный коэффициент, характеризующий режим работы автогенератора и показывающий во сколько раз можно уменьшить добротность </w:t>
      </w:r>
      <w:r>
        <w:rPr>
          <w:i/>
          <w:lang w:val="en-US"/>
        </w:rPr>
        <w:t>Q</w:t>
      </w:r>
      <w:r>
        <w:rPr/>
        <w:t xml:space="preserve"> колебательной системы по сравнению с ее исходным значением, чтобы автогенератор оказался на границе срыва колебаний.</w:t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95" w:name="__RefHeading___Toc2057_3106510255"/>
      <w:bookmarkEnd w:id="95"/>
      <w:r>
        <w:rPr/>
        <w:t>76) Генераторы с кварцевыми резонаторами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590925"/>
            <wp:effectExtent l="0" t="0" r="0" b="0"/>
            <wp:wrapTopAndBottom/>
            <wp:docPr id="212" name="Изображение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21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4">
            <wp:simplePos x="0" y="0"/>
            <wp:positionH relativeFrom="column">
              <wp:posOffset>774065</wp:posOffset>
            </wp:positionH>
            <wp:positionV relativeFrom="paragraph">
              <wp:posOffset>4123690</wp:posOffset>
            </wp:positionV>
            <wp:extent cx="5086350" cy="3495675"/>
            <wp:effectExtent l="0" t="0" r="0" b="0"/>
            <wp:wrapTopAndBottom/>
            <wp:docPr id="213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543300"/>
            <wp:effectExtent l="0" t="0" r="0" b="0"/>
            <wp:wrapTopAndBottom/>
            <wp:docPr id="214" name="Изображение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214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Следует заметить, что резонансная частота кварцевого резонатора зависит от температуры окружающей среды, что позволяет иногда использовать его для точного измерения температуры. В прецизионных автогенераторах, работающих на определенной частоте, это явление относится к числу вредных и для уменьшения его влияния кварц </w:t>
      </w:r>
      <w:r>
        <w:rPr>
          <w:shd w:fill="FFD7D7" w:val="clear"/>
        </w:rPr>
        <w:t>термостабилизируют</w:t>
      </w:r>
      <w:r>
        <w:rPr/>
        <w:t xml:space="preserve"> или </w:t>
      </w:r>
      <w:r>
        <w:rPr>
          <w:shd w:fill="FFD7D7" w:val="clear"/>
        </w:rPr>
        <w:t>вакуумируют.</w:t>
      </w:r>
      <w:r>
        <w:rPr/>
        <w:t xml:space="preserve"> </w:t>
      </w:r>
    </w:p>
    <w:p>
      <w:pPr>
        <w:pStyle w:val="Style17"/>
        <w:rPr/>
      </w:pPr>
      <w:r>
        <w:rPr/>
        <w:tab/>
        <w:t xml:space="preserve">Из этого уравнения видно, что существуют одна частота, на которой </w:t>
      </w:r>
      <w:r>
        <w:rPr>
          <w:lang w:val="en-US"/>
        </w:rPr>
        <w:t>Z</w:t>
      </w:r>
      <w:r>
        <w:rPr>
          <w:position w:val="-2"/>
          <w:sz w:val="22"/>
        </w:rPr>
        <w:t>пол</w:t>
      </w:r>
      <w:r>
        <w:rPr/>
        <w:t xml:space="preserve"> → 0, и частота, на которой </w:t>
      </w:r>
      <w:r>
        <w:rPr>
          <w:lang w:val="en-US"/>
        </w:rPr>
        <w:t>Z</w:t>
      </w:r>
      <w:r>
        <w:rPr>
          <w:position w:val="-2"/>
          <w:sz w:val="22"/>
        </w:rPr>
        <w:t>пол</w:t>
      </w:r>
      <w:r>
        <w:rPr/>
        <w:t xml:space="preserve"> → ∞. Условие </w:t>
      </w:r>
      <w:r>
        <w:rPr>
          <w:shd w:fill="FFD7D7" w:val="clear"/>
          <w:lang w:val="en-US"/>
        </w:rPr>
        <w:t>Z</w:t>
      </w:r>
      <w:r>
        <w:rPr>
          <w:position w:val="-2"/>
          <w:sz w:val="22"/>
          <w:shd w:fill="FFD7D7" w:val="clear"/>
        </w:rPr>
        <w:t>пол</w:t>
      </w:r>
      <w:r>
        <w:rPr>
          <w:shd w:fill="FFD7D7" w:val="clear"/>
        </w:rPr>
        <w:t xml:space="preserve"> → 0 определяет последовательный резонанс, а условие </w:t>
      </w:r>
      <w:r>
        <w:rPr>
          <w:shd w:fill="FFD7D7" w:val="clear"/>
          <w:lang w:val="en-US"/>
        </w:rPr>
        <w:t>Z</w:t>
      </w:r>
      <w:r>
        <w:rPr>
          <w:position w:val="-2"/>
          <w:sz w:val="22"/>
          <w:shd w:fill="FFD7D7" w:val="clear"/>
        </w:rPr>
        <w:t>пол</w:t>
      </w:r>
      <w:r>
        <w:rPr>
          <w:shd w:fill="FFD7D7" w:val="clear"/>
        </w:rPr>
        <w:t xml:space="preserve"> → ∞ — параллельный</w:t>
      </w:r>
      <w:r>
        <w:rPr/>
        <w:t xml:space="preserve">. Частота </w:t>
      </w:r>
      <w:r>
        <w:rPr>
          <w:i/>
        </w:rPr>
        <w:t>последовательного</w:t>
      </w:r>
      <w:r>
        <w:rPr/>
        <w:t xml:space="preserve"> резонанса зависит только от определенных параметров резонатора — </w:t>
      </w:r>
      <w:r>
        <w:rPr>
          <w:i/>
          <w:lang w:val="en-US"/>
        </w:rPr>
        <w:t>L</w:t>
      </w:r>
      <w:r>
        <w:rPr/>
        <w:t xml:space="preserve"> и С, а частота </w:t>
      </w:r>
      <w:r>
        <w:rPr>
          <w:i/>
        </w:rPr>
        <w:t>параллельного —</w:t>
      </w:r>
      <w:r>
        <w:rPr/>
        <w:t xml:space="preserve"> также от менее стабильной межэлектродной емкости С</w:t>
      </w:r>
      <w:r>
        <w:rPr>
          <w:position w:val="-2"/>
          <w:sz w:val="22"/>
        </w:rPr>
        <w:t>0</w:t>
      </w:r>
      <w:r>
        <w:rPr/>
        <w:t xml:space="preserve">. </w:t>
      </w:r>
    </w:p>
    <w:p>
      <w:pPr>
        <w:pStyle w:val="Style17"/>
        <w:rPr/>
      </w:pPr>
      <w:r>
        <w:rPr/>
        <w:tab/>
        <w:t>Частоту кварцевого резонатора можно менять в небольших пределах. Для этого последовательно с ним включают конденсатор С</w:t>
      </w:r>
      <w:r>
        <w:rPr>
          <w:position w:val="-2"/>
          <w:sz w:val="22"/>
        </w:rPr>
        <w:t>1</w:t>
      </w:r>
      <w:r>
        <w:rPr/>
        <w:t>, емкость которого значительно больше емкости С</w:t>
      </w:r>
      <w:r>
        <w:rPr>
          <w:position w:val="-2"/>
          <w:sz w:val="22"/>
        </w:rPr>
        <w:t>0</w:t>
      </w:r>
      <w:r>
        <w:rPr/>
        <w:t xml:space="preserve">. Изменение частоты можно оценить с помощью уравнения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86300" cy="3324225"/>
            <wp:effectExtent l="0" t="0" r="0" b="0"/>
            <wp:wrapTopAndBottom/>
            <wp:docPr id="215" name="Изображение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215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Принципы, положенные в основу создания кварцевых автогенераторов, остаются теми же, что и для </w:t>
      </w:r>
      <w:r>
        <w:rPr>
          <w:lang w:val="en-US"/>
        </w:rPr>
        <w:t>L</w:t>
      </w:r>
      <w:r>
        <w:rPr/>
        <w:t xml:space="preserve">С-генераторов. Их можно выполнять по схемам, использующим как последовательный, так и параллельный резонансы в электрической цепи. На практике используются оба вида резонансов. </w:t>
      </w:r>
    </w:p>
    <w:p>
      <w:pPr>
        <w:pStyle w:val="2"/>
        <w:numPr>
          <w:ilvl w:val="1"/>
          <w:numId w:val="2"/>
        </w:numPr>
        <w:spacing w:before="200" w:after="120"/>
        <w:rPr/>
      </w:pPr>
      <w:bookmarkStart w:id="96" w:name="__RefHeading___Toc2059_3106510255"/>
      <w:bookmarkEnd w:id="96"/>
      <w:r>
        <w:rPr/>
        <w:t>77) Перемножители аналоговых сигналов. Классификации.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76750" cy="3152775"/>
            <wp:effectExtent l="0" t="0" r="0" b="0"/>
            <wp:wrapTopAndBottom/>
            <wp:docPr id="216" name="Изображение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216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rPr/>
      </w:r>
      <w:r>
        <w:br w:type="page"/>
      </w:r>
    </w:p>
    <w:p>
      <w:pPr>
        <w:pStyle w:val="Style17"/>
        <w:spacing w:before="200" w:after="120"/>
        <w:rPr/>
      </w:pPr>
      <w:r>
        <w:rPr/>
        <w:t xml:space="preserve">Если перемножители позволяют умножать сигналы любых полярностей, то их называют </w:t>
      </w:r>
      <w:r>
        <w:rPr>
          <w:i/>
        </w:rPr>
        <w:t>четырёхквадрантными</w:t>
      </w:r>
      <w:r>
        <w:rPr/>
        <w:t xml:space="preserve">, а если один из сигналов может быть только одной полярности, то </w:t>
      </w:r>
      <w:r>
        <w:rPr>
          <w:i/>
        </w:rPr>
        <w:t>двухквадрантными</w:t>
      </w:r>
      <w:r>
        <w:rPr/>
        <w:t xml:space="preserve">. Перемножители, умножающие однополярные сигналы, называются </w:t>
      </w:r>
      <w:r>
        <w:rPr>
          <w:i/>
        </w:rPr>
        <w:t>одноквадрантными</w:t>
      </w:r>
      <w:r>
        <w:rPr/>
        <w:t xml:space="preserve">.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524250"/>
            <wp:effectExtent l="0" t="0" r="0" b="0"/>
            <wp:wrapTopAndBottom/>
            <wp:docPr id="217" name="Изображение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217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9">
            <wp:simplePos x="0" y="0"/>
            <wp:positionH relativeFrom="column">
              <wp:posOffset>617220</wp:posOffset>
            </wp:positionH>
            <wp:positionV relativeFrom="paragraph">
              <wp:posOffset>3523615</wp:posOffset>
            </wp:positionV>
            <wp:extent cx="4886325" cy="3676650"/>
            <wp:effectExtent l="0" t="0" r="0" b="0"/>
            <wp:wrapTopAndBottom/>
            <wp:docPr id="218" name="Изображение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218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67250" cy="3162300"/>
            <wp:effectExtent l="0" t="0" r="0" b="0"/>
            <wp:wrapTopAndBottom/>
            <wp:docPr id="219" name="Изображение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219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/>
      </w:pPr>
      <w:bookmarkStart w:id="97" w:name="__RefHeading___Toc2086_3106510255"/>
      <w:bookmarkEnd w:id="97"/>
      <w:r>
        <w:rPr/>
        <w:t>78) Двухквадрантные перемножители.</w:t>
      </w:r>
    </w:p>
    <w:p>
      <w:pPr>
        <w:pStyle w:val="Style17"/>
        <w:rPr/>
      </w:pPr>
      <w:r>
        <w:rPr>
          <w:i/>
        </w:rPr>
        <w:t>Управляемый напряжением дифференциальный делитель тока</w:t>
      </w:r>
      <w:r>
        <w:rPr/>
        <w:t xml:space="preserve"> в простейшем случае представляет собой дифференциальный усилительный каскад. У него сумма токов плеч каскада равна току коллектора транзистора, включенного в эмиттерные цепи, который зависит от одного из входных сигналов. Распределение тока между плечами осуществляется вторым напряжением, подключенным к дифференциальному входу. Недостатками такого перемножителя являются малые уровни умножаемых напряжений и температурные изменения характеристик преобразования (температурный потенциал Фtзависит от температуры). Кроме того, он работает только в двух квадрантах, так как ток в эмиттерной цепи дифференциального каскада не может изменить своё направление.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76800" cy="3648075"/>
            <wp:effectExtent l="0" t="0" r="0" b="0"/>
            <wp:wrapTopAndBottom/>
            <wp:docPr id="220" name="Изображение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220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/>
      </w:pPr>
      <w:bookmarkStart w:id="98" w:name="__RefHeading___Toc2088_3106510255"/>
      <w:bookmarkEnd w:id="98"/>
      <w:r>
        <w:rPr/>
        <w:t>79) Четырехквадрантные перемножители.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950" cy="3543300"/>
            <wp:effectExtent l="0" t="0" r="0" b="0"/>
            <wp:wrapTopAndBottom/>
            <wp:docPr id="221" name="Изображение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221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rPr/>
        <w:t xml:space="preserve">Для обеспечения работы в четырёх квадрантах используются три дифференциальных усилителя, включенных в схему рис., </w:t>
      </w:r>
      <w:r>
        <w:rPr>
          <w:i/>
        </w:rPr>
        <w:t>а</w:t>
      </w:r>
      <w:r>
        <w:rPr/>
        <w:t xml:space="preserve">. Это так называемое </w:t>
      </w:r>
      <w:r>
        <w:rPr>
          <w:i/>
        </w:rPr>
        <w:t>множительное ядро</w:t>
      </w:r>
      <w:r>
        <w:rPr/>
        <w:t xml:space="preserve">, входящее в том или ином виде в схемы различных серийных перемножителей. В нем токи каждого из соединённых параллельно дифференциальных каскадов на транзисторах VT1, VT2 и VT3, VT4 задаются дифференциальным каскадом на транзисторах VT5, VT6. Так как в цепь его эмиттера включен генератор тока </w:t>
      </w:r>
      <w:r>
        <w:rPr>
          <w:lang w:val="en-US"/>
        </w:rPr>
        <w:t>I</w:t>
      </w:r>
      <w:r>
        <w:rPr>
          <w:position w:val="-2"/>
          <w:sz w:val="22"/>
        </w:rPr>
        <w:t>0</w:t>
      </w:r>
      <w:r>
        <w:rPr/>
        <w:t>, то напряжение U</w:t>
      </w:r>
      <w:r>
        <w:rPr>
          <w:position w:val="-2"/>
          <w:sz w:val="22"/>
        </w:rPr>
        <w:t>2</w:t>
      </w:r>
      <w:r>
        <w:rPr/>
        <w:t xml:space="preserve"> только перераспределяет ток между транзисторами, а общее значение его остаётся постоянным и равным </w:t>
      </w:r>
      <w:r>
        <w:rPr>
          <w:lang w:val="en-US"/>
        </w:rPr>
        <w:t>I</w:t>
      </w:r>
      <w:r>
        <w:rPr>
          <w:position w:val="-2"/>
          <w:sz w:val="22"/>
        </w:rPr>
        <w:t>0</w:t>
      </w:r>
      <w:r>
        <w:rPr/>
        <w:t>. Так как в зависимости от полярности напряжения U</w:t>
      </w:r>
      <w:r>
        <w:rPr>
          <w:position w:val="-2"/>
          <w:sz w:val="22"/>
        </w:rPr>
        <w:t>2</w:t>
      </w:r>
      <w:r>
        <w:rPr/>
        <w:t xml:space="preserve"> увеличиваются или уменьшаются рабочие токи разных дифференциальных каскадов VT1—VT4, то смена полярности этого напряжения приводит к изменению знака выходного сигнала. Благодаря этому обеспечивается работа во всех четырёх квадрантах. </w:t>
      </w:r>
    </w:p>
    <w:p>
      <w:pPr>
        <w:pStyle w:val="2"/>
        <w:rPr/>
      </w:pPr>
      <w:bookmarkStart w:id="99" w:name="__RefHeading___Toc2090_3106510255"/>
      <w:bookmarkEnd w:id="99"/>
      <w:r>
        <w:rPr/>
        <w:t>80) Одноквадрантные перемножители.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4850" cy="3695700"/>
            <wp:effectExtent l="0" t="0" r="0" b="0"/>
            <wp:wrapTopAndBottom/>
            <wp:docPr id="222" name="Изображение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222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Погрешности подобных нелинейных цепей преобразования электрических сигналов зависят от характеристик р-л-переходов и при соответствующем подборе транзисторов или диодов не превышают 0,2…1%. Температурный дрейф погрешности перемножения может быть получен менее 0,01%/град. При перемножении медленно меняющихся сигналов параллельно с нелинейным элементом в цепи ОС обычно включают конденсаторы, снижающие коэффициент усиления по переменному току и тем самым повышающие помехоустойчивость системы. </w:t>
      </w:r>
    </w:p>
    <w:p>
      <w:pPr>
        <w:pStyle w:val="2"/>
        <w:spacing w:before="200" w:after="120"/>
        <w:rPr/>
      </w:pPr>
      <w:bookmarkStart w:id="100" w:name="__RefHeading___Toc2092_3106510255"/>
      <w:bookmarkEnd w:id="100"/>
      <w:r>
        <w:rPr/>
        <w:t>89) Общие сведения об импульсных процессах. Основные параметры импульса.</w:t>
      </w:r>
    </w:p>
    <w:sectPr>
      <w:footerReference w:type="default" r:id="rId224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3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137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2">
    <w:name w:val="Heading 2"/>
    <w:basedOn w:val="Style16"/>
    <w:next w:val="Style17"/>
    <w:qFormat/>
    <w:pPr>
      <w:numPr>
        <w:ilvl w:val="1"/>
        <w:numId w:val="1"/>
      </w:numPr>
      <w:spacing w:before="200" w:after="120"/>
      <w:jc w:val="both"/>
      <w:outlineLvl w:val="1"/>
    </w:pPr>
    <w:rPr>
      <w:rFonts w:ascii="Calibri" w:hAnsi="Calibri"/>
      <w:b/>
      <w:bCs/>
      <w:sz w:val="28"/>
      <w:szCs w:val="28"/>
    </w:rPr>
  </w:style>
  <w:style w:type="character" w:styleId="Style13">
    <w:name w:val="Интернет-ссылка"/>
    <w:rPr>
      <w:color w:val="000080"/>
      <w:u w:val="single"/>
      <w:lang w:val="zxx" w:eastAsia="zxx" w:bidi="zxx"/>
    </w:rPr>
  </w:style>
  <w:style w:type="character" w:styleId="Style14">
    <w:name w:val="Ссылка указателя"/>
    <w:qFormat/>
    <w:rPr/>
  </w:style>
  <w:style w:type="character" w:styleId="Style15">
    <w:name w:val="Маркеры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40" w:before="0" w:after="140"/>
      <w:jc w:val="both"/>
    </w:pPr>
    <w:rPr>
      <w:rFonts w:ascii="Calibri" w:hAnsi="Calibri"/>
      <w:sz w:val="28"/>
      <w:szCs w:val="28"/>
    </w:rPr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Style21">
    <w:name w:val="Index Heading"/>
    <w:basedOn w:val="Style16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1"/>
    <w:qFormat/>
    <w:pPr>
      <w:suppressLineNumbers/>
      <w:ind w:left="0" w:hanging="0"/>
    </w:pPr>
    <w:rPr>
      <w:b/>
      <w:bCs/>
      <w:sz w:val="32"/>
      <w:szCs w:val="32"/>
    </w:rPr>
  </w:style>
  <w:style w:type="paragraph" w:styleId="21">
    <w:name w:val="TOC 2"/>
    <w:basedOn w:val="Style20"/>
    <w:pPr>
      <w:tabs>
        <w:tab w:val="clear" w:pos="709"/>
        <w:tab w:val="right" w:pos="9355" w:leader="dot"/>
      </w:tabs>
      <w:ind w:left="283" w:hanging="0"/>
    </w:pPr>
    <w:rPr/>
  </w:style>
  <w:style w:type="paragraph" w:styleId="Style22">
    <w:name w:val="Верхний и нижний колонтитулы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23">
    <w:name w:val="Footer"/>
    <w:basedOn w:val="Style22"/>
    <w:pPr>
      <w:suppressLineNumbers/>
    </w:pPr>
    <w:rPr/>
  </w:style>
  <w:style w:type="paragraph" w:styleId="Style24">
    <w:name w:val="TOA Heading"/>
    <w:basedOn w:val="Style21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image" Target="media/image184.png"/><Relationship Id="rId186" Type="http://schemas.openxmlformats.org/officeDocument/2006/relationships/image" Target="media/image185.png"/><Relationship Id="rId187" Type="http://schemas.openxmlformats.org/officeDocument/2006/relationships/image" Target="media/image186.png"/><Relationship Id="rId188" Type="http://schemas.openxmlformats.org/officeDocument/2006/relationships/image" Target="media/image187.png"/><Relationship Id="rId189" Type="http://schemas.openxmlformats.org/officeDocument/2006/relationships/image" Target="media/image188.png"/><Relationship Id="rId190" Type="http://schemas.openxmlformats.org/officeDocument/2006/relationships/image" Target="media/image189.png"/><Relationship Id="rId191" Type="http://schemas.openxmlformats.org/officeDocument/2006/relationships/image" Target="media/image190.png"/><Relationship Id="rId192" Type="http://schemas.openxmlformats.org/officeDocument/2006/relationships/image" Target="media/image191.png"/><Relationship Id="rId193" Type="http://schemas.openxmlformats.org/officeDocument/2006/relationships/image" Target="media/image192.png"/><Relationship Id="rId194" Type="http://schemas.openxmlformats.org/officeDocument/2006/relationships/image" Target="media/image193.png"/><Relationship Id="rId195" Type="http://schemas.openxmlformats.org/officeDocument/2006/relationships/image" Target="media/image194.png"/><Relationship Id="rId196" Type="http://schemas.openxmlformats.org/officeDocument/2006/relationships/image" Target="media/image195.png"/><Relationship Id="rId197" Type="http://schemas.openxmlformats.org/officeDocument/2006/relationships/image" Target="media/image196.png"/><Relationship Id="rId198" Type="http://schemas.openxmlformats.org/officeDocument/2006/relationships/image" Target="media/image197.png"/><Relationship Id="rId199" Type="http://schemas.openxmlformats.org/officeDocument/2006/relationships/image" Target="media/image198.png"/><Relationship Id="rId200" Type="http://schemas.openxmlformats.org/officeDocument/2006/relationships/image" Target="media/image199.png"/><Relationship Id="rId201" Type="http://schemas.openxmlformats.org/officeDocument/2006/relationships/image" Target="media/image200.png"/><Relationship Id="rId202" Type="http://schemas.openxmlformats.org/officeDocument/2006/relationships/image" Target="media/image201.png"/><Relationship Id="rId203" Type="http://schemas.openxmlformats.org/officeDocument/2006/relationships/image" Target="media/image202.png"/><Relationship Id="rId204" Type="http://schemas.openxmlformats.org/officeDocument/2006/relationships/image" Target="media/image203.png"/><Relationship Id="rId205" Type="http://schemas.openxmlformats.org/officeDocument/2006/relationships/image" Target="media/image204.png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image" Target="media/image208.png"/><Relationship Id="rId210" Type="http://schemas.openxmlformats.org/officeDocument/2006/relationships/image" Target="media/image209.png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png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image" Target="media/image218.png"/><Relationship Id="rId220" Type="http://schemas.openxmlformats.org/officeDocument/2006/relationships/image" Target="media/image219.png"/><Relationship Id="rId221" Type="http://schemas.openxmlformats.org/officeDocument/2006/relationships/image" Target="media/image220.png"/><Relationship Id="rId222" Type="http://schemas.openxmlformats.org/officeDocument/2006/relationships/image" Target="media/image221.png"/><Relationship Id="rId223" Type="http://schemas.openxmlformats.org/officeDocument/2006/relationships/image" Target="media/image222.png"/><Relationship Id="rId224" Type="http://schemas.openxmlformats.org/officeDocument/2006/relationships/footer" Target="footer1.xml"/><Relationship Id="rId225" Type="http://schemas.openxmlformats.org/officeDocument/2006/relationships/numbering" Target="numbering.xml"/><Relationship Id="rId226" Type="http://schemas.openxmlformats.org/officeDocument/2006/relationships/fontTable" Target="fontTable.xml"/><Relationship Id="rId22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921</TotalTime>
  <Application>LibreOffice/7.0.1.2$Windows_x86 LibreOffice_project/7cbcfc562f6eb6708b5ff7d7397325de9e764452</Application>
  <Pages>137</Pages>
  <Words>5397</Words>
  <Characters>37285</Characters>
  <CharactersWithSpaces>42944</CharactersWithSpaces>
  <Paragraphs>491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2021-06-07T15:04:23Z</dcterms:created>
  <dc:creator/>
  <dc:description/>
  <dc:language>ru-RU</dc:language>
  <cp:lastModifiedBy/>
  <dcterms:modified xsi:type="dcterms:W3CDTF">2021-06-14T01:02:45Z</dcterms:modified>
  <cp:revision>96</cp:revision>
  <dc:subject/>
  <dc:title/>
</cp:coreProperties>
</file>